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E37" w:rsidRDefault="00EE4E3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Toc139358023"/>
      <w:bookmarkStart w:id="1" w:name="_Toc142903356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822960</wp:posOffset>
            </wp:positionH>
            <wp:positionV relativeFrom="paragraph">
              <wp:posOffset>-2508885</wp:posOffset>
            </wp:positionV>
            <wp:extent cx="7772400" cy="10687050"/>
            <wp:effectExtent l="1485900" t="0" r="1466850" b="0"/>
            <wp:wrapNone/>
            <wp:docPr id="1" name="Рисунок 1" descr="C:\Users\Админ\Pictures\2024-10-0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4-10-01\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:rsidR="00FC34F2" w:rsidRDefault="006237A2" w:rsidP="006237A2">
      <w:pPr>
        <w:pStyle w:val="af3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CA27C3">
        <w:rPr>
          <w:rFonts w:ascii="Times New Roman" w:hAnsi="Times New Roman" w:cs="Times New Roman"/>
          <w:b/>
          <w:sz w:val="28"/>
          <w:szCs w:val="28"/>
        </w:rPr>
        <w:t>.</w:t>
      </w:r>
      <w:r w:rsidR="00FC34F2" w:rsidRPr="006237A2">
        <w:rPr>
          <w:rFonts w:ascii="Times New Roman" w:hAnsi="Times New Roman" w:cs="Times New Roman"/>
          <w:b/>
          <w:sz w:val="28"/>
          <w:szCs w:val="28"/>
        </w:rPr>
        <w:t>ПОЯСНИТЕЛЬНАЯ ЗАПИСК</w:t>
      </w:r>
      <w:bookmarkEnd w:id="0"/>
      <w:r w:rsidR="00FC34F2" w:rsidRPr="006237A2">
        <w:rPr>
          <w:rFonts w:ascii="Times New Roman" w:hAnsi="Times New Roman" w:cs="Times New Roman"/>
          <w:b/>
          <w:sz w:val="28"/>
          <w:szCs w:val="28"/>
        </w:rPr>
        <w:t>А</w:t>
      </w:r>
      <w:bookmarkEnd w:id="1"/>
    </w:p>
    <w:p w:rsidR="00CA27C3" w:rsidRPr="006237A2" w:rsidRDefault="00CA27C3" w:rsidP="006237A2">
      <w:pPr>
        <w:pStyle w:val="af3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7A2" w:rsidRPr="006237A2" w:rsidRDefault="006237A2" w:rsidP="006237A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7A2">
        <w:rPr>
          <w:rFonts w:ascii="Times New Roman" w:hAnsi="Times New Roman" w:cs="Times New Roman"/>
          <w:sz w:val="28"/>
          <w:szCs w:val="28"/>
        </w:rPr>
        <w:t>Рабочая программа составлена на основе Федерального образовательного стандарта начального общего образования обучающихся с ограниченными возможностями здоровья (пр.МО РФ от 19.12.2014г № 1598), Приказ Министерства просвещения РФ от 24 ноября 2022г.№1023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здоровья», АООП НОО для обучающихся с ЗПР(вариант 7.2)от 30.08.2021год, авторской программы Моро М.И., Колягина Ю.М., Бантовой М.А., Бельтюковой Г.В., Волковой С.И., Степановой С.В. «Математика», М., «Просвещение» (программы общеобразовательных учреждений.Начальная школа. 1-4 классы; Учебно-методический комплект «Школа России» М., «Просвещение»)и является приложением к Адаптированной основной общеобразовательной программе начального общего образования учащихсяс задержкой психического развития (вариант 7.2), примерная рабочие программ.</w:t>
      </w:r>
    </w:p>
    <w:p w:rsidR="00FC34F2" w:rsidRPr="009800DA" w:rsidRDefault="00FC34F2" w:rsidP="006237A2">
      <w:pPr>
        <w:pStyle w:val="a3"/>
        <w:spacing w:before="0" w:after="0" w:line="360" w:lineRule="auto"/>
        <w:ind w:right="154" w:firstLine="708"/>
        <w:rPr>
          <w:szCs w:val="28"/>
        </w:rPr>
      </w:pPr>
      <w:r w:rsidRPr="009800DA">
        <w:rPr>
          <w:szCs w:val="28"/>
        </w:rPr>
        <w:t xml:space="preserve">Программа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«Математика» для 1 (1 дополнительного)—4 классов начальной школы, распределённое по годам обучения, планируемые результаты освоения учебного предмета «Математика» на уровне начального общего образования и тематическое планирование изучения курса. </w:t>
      </w:r>
    </w:p>
    <w:p w:rsidR="00FC34F2" w:rsidRPr="009800DA" w:rsidRDefault="00FC34F2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характеристику особенностей его изучения обучающимися </w:t>
      </w:r>
      <w:r w:rsidRPr="009800DA">
        <w:rPr>
          <w:szCs w:val="28"/>
        </w:rPr>
        <w:lastRenderedPageBreak/>
        <w:t>сЗПР; место в структуре учебного плана, а также подходы к отбору содержания с учетом особых образовательных потребностей детей с ЗПР, планируемым результатам и тематическому планированию.</w:t>
      </w:r>
    </w:p>
    <w:p w:rsidR="00FC34F2" w:rsidRPr="009800DA" w:rsidRDefault="00FC34F2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начальной школы. </w:t>
      </w:r>
    </w:p>
    <w:p w:rsidR="005B4DF4" w:rsidRPr="009800DA" w:rsidRDefault="00FC34F2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t xml:space="preserve">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возможно формировать средствами учебного предмета «Математика» с учётом возрастных особенностей и особых образовательных потребностей младших школьников с ЗПР. В первом, первом дополнительном и втором классах предлагается пропедевтический уровень формирования УУД.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(определённые волевые усилия, саморегуляция,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 </w:t>
      </w:r>
      <w:r w:rsidR="00C94E9E" w:rsidRPr="009800DA">
        <w:rPr>
          <w:szCs w:val="28"/>
        </w:rPr>
        <w:t>В зависимости от степени выраженности наруш</w:t>
      </w:r>
      <w:r w:rsidR="005B4DF4" w:rsidRPr="009800DA">
        <w:rPr>
          <w:szCs w:val="28"/>
        </w:rPr>
        <w:t xml:space="preserve">ений регуляторных процессов младших школьников с ЗПР регулятивные УУД могут формироваться в более долгие сроки, в связи с чем допустимым является оказание помощи организационного плана и руководящий контроль педагога при выполнении учебной работы </w:t>
      </w:r>
      <w:r w:rsidR="00032D95" w:rsidRPr="009800DA">
        <w:rPr>
          <w:szCs w:val="28"/>
        </w:rPr>
        <w:t>обучающимися</w:t>
      </w:r>
      <w:r w:rsidR="005B4DF4" w:rsidRPr="009800DA">
        <w:rPr>
          <w:szCs w:val="28"/>
        </w:rPr>
        <w:t>.</w:t>
      </w:r>
    </w:p>
    <w:p w:rsidR="00FC34F2" w:rsidRPr="009800DA" w:rsidRDefault="00FC34F2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t xml:space="preserve">Планируемые результаты включают личностные, метапредметные результаты за период обучения, а также предметные достижения </w:t>
      </w:r>
      <w:r w:rsidR="009F45FB" w:rsidRPr="009800DA">
        <w:rPr>
          <w:szCs w:val="28"/>
        </w:rPr>
        <w:t>обучающегося</w:t>
      </w:r>
      <w:r w:rsidR="005B4DF4" w:rsidRPr="009800DA">
        <w:rPr>
          <w:szCs w:val="28"/>
        </w:rPr>
        <w:t xml:space="preserve"> с ЗПР</w:t>
      </w:r>
      <w:r w:rsidRPr="009800DA">
        <w:rPr>
          <w:szCs w:val="28"/>
        </w:rPr>
        <w:t xml:space="preserve"> за каждый год обучения в начальной школе.</w:t>
      </w:r>
    </w:p>
    <w:p w:rsidR="00FC34F2" w:rsidRPr="009800DA" w:rsidRDefault="00FC34F2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lastRenderedPageBreak/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</w:t>
      </w:r>
      <w:r w:rsidR="005B4DF4" w:rsidRPr="009800DA">
        <w:rPr>
          <w:szCs w:val="28"/>
        </w:rPr>
        <w:t>ы и формы организации обучения,</w:t>
      </w:r>
      <w:r w:rsidRPr="009800DA">
        <w:rPr>
          <w:szCs w:val="28"/>
        </w:rPr>
        <w:t xml:space="preserve"> характеристика видов деятельности,</w:t>
      </w:r>
      <w:r w:rsidR="005B4DF4" w:rsidRPr="009800DA">
        <w:rPr>
          <w:szCs w:val="28"/>
        </w:rPr>
        <w:t xml:space="preserve"> приводятся специфические приемы обучения, которыенеобходимо</w:t>
      </w:r>
      <w:r w:rsidRPr="009800DA">
        <w:rPr>
          <w:szCs w:val="28"/>
        </w:rPr>
        <w:t xml:space="preserve"> использовать при изучении той или иной программной темы (раздела)</w:t>
      </w:r>
      <w:r w:rsidR="005B4DF4" w:rsidRPr="009800DA">
        <w:rPr>
          <w:szCs w:val="28"/>
        </w:rPr>
        <w:t>.</w:t>
      </w:r>
      <w:r w:rsidRPr="009800DA">
        <w:rPr>
          <w:szCs w:val="28"/>
        </w:rPr>
        <w:t xml:space="preserve"> Представлены также способы организации дифференцированного обучения.</w:t>
      </w:r>
    </w:p>
    <w:p w:rsidR="00FC34F2" w:rsidRPr="009800DA" w:rsidRDefault="00FC34F2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t xml:space="preserve">В начальной школе изучение математики имеет особое значение в развитии </w:t>
      </w:r>
      <w:r w:rsidR="00EA797E" w:rsidRPr="009800DA">
        <w:rPr>
          <w:szCs w:val="28"/>
        </w:rPr>
        <w:t>обучающегося</w:t>
      </w:r>
      <w:r w:rsidRPr="009800DA">
        <w:rPr>
          <w:szCs w:val="28"/>
        </w:rPr>
        <w:t xml:space="preserve">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 Изучение математики в начальной школе направлено на достижение следующих </w:t>
      </w:r>
      <w:r w:rsidRPr="009800DA">
        <w:rPr>
          <w:i/>
          <w:szCs w:val="28"/>
        </w:rPr>
        <w:t>образовательных,развивающих целей</w:t>
      </w:r>
      <w:r w:rsidRPr="009800DA">
        <w:rPr>
          <w:szCs w:val="28"/>
        </w:rPr>
        <w:t xml:space="preserve">, а также </w:t>
      </w:r>
      <w:r w:rsidRPr="009800DA">
        <w:rPr>
          <w:i/>
          <w:szCs w:val="28"/>
        </w:rPr>
        <w:t>целей воспитания</w:t>
      </w:r>
      <w:r w:rsidRPr="009800DA">
        <w:rPr>
          <w:szCs w:val="28"/>
        </w:rPr>
        <w:t>:</w:t>
      </w:r>
    </w:p>
    <w:p w:rsidR="00FC34F2" w:rsidRPr="009800DA" w:rsidRDefault="00FC34F2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t xml:space="preserve">1. 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FC34F2" w:rsidRPr="009800DA" w:rsidRDefault="00FC34F2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t xml:space="preserve">2.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события). </w:t>
      </w:r>
    </w:p>
    <w:p w:rsidR="00FC34F2" w:rsidRPr="009800DA" w:rsidRDefault="00FC34F2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t xml:space="preserve">3. Обеспечение математического развития младшего школьника — формирование способности к интеллектуальной деятельности, пространственного воображения, математической речи; умение строить рассуждения, </w:t>
      </w:r>
      <w:r w:rsidRPr="009800DA">
        <w:rPr>
          <w:szCs w:val="28"/>
        </w:rPr>
        <w:lastRenderedPageBreak/>
        <w:t xml:space="preserve">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др.). </w:t>
      </w:r>
    </w:p>
    <w:p w:rsidR="007D23AA" w:rsidRPr="009800DA" w:rsidRDefault="00FC34F2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t>4. 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</w:p>
    <w:p w:rsidR="007D23AA" w:rsidRPr="009800DA" w:rsidRDefault="005B4DF4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t>Особенности познавательной деятельности и интеллектуального развития детей с ЗПР определяют специфику изучения предмета.</w:t>
      </w:r>
      <w:r w:rsidR="00BC02FA" w:rsidRPr="009800DA">
        <w:rPr>
          <w:szCs w:val="28"/>
        </w:rPr>
        <w:t xml:space="preserve"> Как правило</w:t>
      </w:r>
      <w:r w:rsidR="00EA797E" w:rsidRPr="009800DA">
        <w:rPr>
          <w:szCs w:val="28"/>
        </w:rPr>
        <w:t>обучающиеся</w:t>
      </w:r>
      <w:r w:rsidR="00BC02FA" w:rsidRPr="009800DA">
        <w:rPr>
          <w:szCs w:val="28"/>
        </w:rPr>
        <w:t xml:space="preserve"> с ЗПР не проявляют достаточной познавательной активности и стойкого интереса к учебным </w:t>
      </w:r>
      <w:r w:rsidR="004F4BB8" w:rsidRPr="009800DA">
        <w:rPr>
          <w:szCs w:val="28"/>
        </w:rPr>
        <w:t>заданиям, они</w:t>
      </w:r>
      <w:r w:rsidR="00BC02FA" w:rsidRPr="009800DA">
        <w:rPr>
          <w:szCs w:val="28"/>
        </w:rPr>
        <w:t xml:space="preserve"> не могут </w:t>
      </w:r>
      <w:r w:rsidR="004F4BB8" w:rsidRPr="009800DA">
        <w:rPr>
          <w:szCs w:val="28"/>
        </w:rPr>
        <w:t xml:space="preserve">обдумывать и планировать предстоящую работу, следить за правильностью выполнения задания, у них нет стремления к улучшению результата. </w:t>
      </w:r>
    </w:p>
    <w:p w:rsidR="007D23AA" w:rsidRPr="009800DA" w:rsidRDefault="004F4BB8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t>Трудности пространственной ориентировки замедляют формирование знаний и пре</w:t>
      </w:r>
      <w:r w:rsidR="002E3A24" w:rsidRPr="009800DA">
        <w:rPr>
          <w:szCs w:val="28"/>
        </w:rPr>
        <w:t xml:space="preserve">дставлений о нумерации чисел, </w:t>
      </w:r>
      <w:r w:rsidRPr="009800DA">
        <w:rPr>
          <w:szCs w:val="28"/>
        </w:rPr>
        <w:t>числовой п</w:t>
      </w:r>
      <w:r w:rsidR="00FE1964" w:rsidRPr="009800DA">
        <w:rPr>
          <w:szCs w:val="28"/>
        </w:rPr>
        <w:t>оследовательности, затрудняют использование</w:t>
      </w:r>
      <w:r w:rsidRPr="009800DA">
        <w:rPr>
          <w:szCs w:val="28"/>
        </w:rPr>
        <w:t xml:space="preserve"> математических знаков «&lt;» (меньше) и «&gt;» (больше), освоение разрядов многозначных чисел, геометрического материал</w:t>
      </w:r>
      <w:r w:rsidR="00B01FFF" w:rsidRPr="009800DA">
        <w:rPr>
          <w:szCs w:val="28"/>
        </w:rPr>
        <w:t>а</w:t>
      </w:r>
      <w:r w:rsidR="007D23AA" w:rsidRPr="009800DA">
        <w:rPr>
          <w:szCs w:val="28"/>
        </w:rPr>
        <w:t xml:space="preserve"> (чертежно-графических навыков</w:t>
      </w:r>
      <w:r w:rsidR="00B01FFF" w:rsidRPr="009800DA">
        <w:rPr>
          <w:szCs w:val="28"/>
        </w:rPr>
        <w:t xml:space="preserve"> и </w:t>
      </w:r>
      <w:r w:rsidR="007D23AA" w:rsidRPr="009800DA">
        <w:rPr>
          <w:szCs w:val="28"/>
        </w:rPr>
        <w:t>использования</w:t>
      </w:r>
      <w:r w:rsidR="00B01FFF" w:rsidRPr="009800DA">
        <w:rPr>
          <w:szCs w:val="28"/>
        </w:rPr>
        <w:t xml:space="preserve"> чертежно-измер</w:t>
      </w:r>
      <w:r w:rsidR="007D23AA" w:rsidRPr="009800DA">
        <w:rPr>
          <w:szCs w:val="28"/>
        </w:rPr>
        <w:t>и</w:t>
      </w:r>
      <w:r w:rsidR="00B01FFF" w:rsidRPr="009800DA">
        <w:rPr>
          <w:szCs w:val="28"/>
        </w:rPr>
        <w:t>тельных средств).</w:t>
      </w:r>
    </w:p>
    <w:p w:rsidR="005B4DF4" w:rsidRPr="009800DA" w:rsidRDefault="00B01FFF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t>Недостаточность развития слов</w:t>
      </w:r>
      <w:r w:rsidR="004F4BB8" w:rsidRPr="009800DA">
        <w:rPr>
          <w:szCs w:val="28"/>
        </w:rPr>
        <w:t>есно-логического мышления, логических операция анализа, синтеза, классификации, сравнения, об</w:t>
      </w:r>
      <w:r w:rsidRPr="009800DA">
        <w:rPr>
          <w:szCs w:val="28"/>
        </w:rPr>
        <w:t>об</w:t>
      </w:r>
      <w:r w:rsidR="004F4BB8" w:rsidRPr="009800DA">
        <w:rPr>
          <w:szCs w:val="28"/>
        </w:rPr>
        <w:t xml:space="preserve">щения, абстрагирования </w:t>
      </w:r>
      <w:r w:rsidRPr="009800DA">
        <w:rPr>
          <w:szCs w:val="28"/>
        </w:rPr>
        <w:t xml:space="preserve">приводят к значительным трудностям в решении арифметических задач. </w:t>
      </w:r>
      <w:r w:rsidR="007D23AA" w:rsidRPr="009800DA">
        <w:rPr>
          <w:szCs w:val="28"/>
        </w:rPr>
        <w:t>О</w:t>
      </w:r>
      <w:r w:rsidRPr="009800DA">
        <w:rPr>
          <w:szCs w:val="28"/>
        </w:rPr>
        <w:t xml:space="preserve">бучающиеся с ЗПР не всегда точно понимают смысл вопроса задачи, выбирают неверно действие для решения, могут «играть» с числами, не соотносят искомые и известные данные, не видят математических </w:t>
      </w:r>
      <w:r w:rsidRPr="009800DA">
        <w:rPr>
          <w:szCs w:val="28"/>
        </w:rPr>
        <w:lastRenderedPageBreak/>
        <w:t>зависимостей. Инертность, замедленность и малоподвижность мыслительных процессов затрудняют формирование вычислительных навыков</w:t>
      </w:r>
      <w:r w:rsidR="00630555" w:rsidRPr="009800DA">
        <w:rPr>
          <w:szCs w:val="28"/>
        </w:rPr>
        <w:t>, использования правила порядка арифметических действий</w:t>
      </w:r>
      <w:r w:rsidR="000F1022" w:rsidRPr="009800DA">
        <w:rPr>
          <w:szCs w:val="28"/>
        </w:rPr>
        <w:t>, алгоритма приема письменных вычислений.</w:t>
      </w:r>
      <w:r w:rsidRPr="009800DA">
        <w:rPr>
          <w:szCs w:val="28"/>
        </w:rPr>
        <w:t xml:space="preserve"> С трудом осваиваются и применяются учениками с ЗПР знания табличного умножения и деления, правила деления и умножения на ноль, внетабличное деление.</w:t>
      </w:r>
    </w:p>
    <w:p w:rsidR="007D23AA" w:rsidRPr="009800DA" w:rsidRDefault="007D23AA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t xml:space="preserve">В программу учебного предмета «Математика» введены специальные разделы, направленные на коррекцию и сглаживание обозначенных трудностей, предусмотрены специальные подходы и виды деятельности, способствующие </w:t>
      </w:r>
      <w:r w:rsidR="00630555" w:rsidRPr="009800DA">
        <w:rPr>
          <w:szCs w:val="28"/>
        </w:rPr>
        <w:t xml:space="preserve">устранению или уменьшению </w:t>
      </w:r>
      <w:r w:rsidRPr="009800DA">
        <w:rPr>
          <w:szCs w:val="28"/>
        </w:rPr>
        <w:t>затруднений</w:t>
      </w:r>
      <w:r w:rsidR="00630555" w:rsidRPr="009800DA">
        <w:rPr>
          <w:szCs w:val="28"/>
        </w:rPr>
        <w:t xml:space="preserve">. </w:t>
      </w:r>
    </w:p>
    <w:p w:rsidR="00630555" w:rsidRPr="009800DA" w:rsidRDefault="007D23AA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t xml:space="preserve">В первую очередь предусмотрена </w:t>
      </w:r>
      <w:r w:rsidR="00630555" w:rsidRPr="009800DA">
        <w:rPr>
          <w:szCs w:val="28"/>
        </w:rPr>
        <w:t>адаптация объема и сложности материала к познавательным возможностям ученико</w:t>
      </w:r>
      <w:r w:rsidR="00956BE9" w:rsidRPr="009800DA">
        <w:rPr>
          <w:szCs w:val="28"/>
        </w:rPr>
        <w:t>в. Д</w:t>
      </w:r>
      <w:r w:rsidR="00630555" w:rsidRPr="009800DA">
        <w:rPr>
          <w:szCs w:val="28"/>
        </w:rPr>
        <w:t xml:space="preserve">ля этого </w:t>
      </w:r>
      <w:r w:rsidR="00956BE9" w:rsidRPr="009800DA">
        <w:rPr>
          <w:szCs w:val="28"/>
        </w:rPr>
        <w:t xml:space="preserve">произведен </w:t>
      </w:r>
      <w:r w:rsidR="00630555" w:rsidRPr="009800DA">
        <w:rPr>
          <w:szCs w:val="28"/>
        </w:rPr>
        <w:t>отбор содержания</w:t>
      </w:r>
      <w:r w:rsidR="00956BE9" w:rsidRPr="009800DA">
        <w:rPr>
          <w:szCs w:val="28"/>
        </w:rPr>
        <w:t xml:space="preserve"> учебного материала и адаптация видов деятельности </w:t>
      </w:r>
      <w:r w:rsidR="00EA797E" w:rsidRPr="009800DA">
        <w:rPr>
          <w:szCs w:val="28"/>
        </w:rPr>
        <w:t>обучающихся</w:t>
      </w:r>
      <w:r w:rsidR="00956BE9" w:rsidRPr="009800DA">
        <w:rPr>
          <w:szCs w:val="28"/>
        </w:rPr>
        <w:t xml:space="preserve"> с ЗПР, а </w:t>
      </w:r>
      <w:r w:rsidR="00FE1964" w:rsidRPr="009800DA">
        <w:rPr>
          <w:szCs w:val="28"/>
        </w:rPr>
        <w:t>также</w:t>
      </w:r>
      <w:r w:rsidR="00956BE9" w:rsidRPr="009800DA">
        <w:rPr>
          <w:szCs w:val="28"/>
        </w:rPr>
        <w:t xml:space="preserve"> предусматривается возможность предъявления дозированной помощи и/или использование руководящего контроля педагога. Т</w:t>
      </w:r>
      <w:r w:rsidR="00630555" w:rsidRPr="009800DA">
        <w:rPr>
          <w:szCs w:val="28"/>
        </w:rPr>
        <w:t xml:space="preserve">рудные для усвоения темы детализируются, </w:t>
      </w:r>
      <w:r w:rsidR="00956BE9" w:rsidRPr="009800DA">
        <w:rPr>
          <w:szCs w:val="28"/>
        </w:rPr>
        <w:t xml:space="preserve">а </w:t>
      </w:r>
      <w:r w:rsidR="00630555" w:rsidRPr="009800DA">
        <w:rPr>
          <w:szCs w:val="28"/>
        </w:rPr>
        <w:t xml:space="preserve">учебный материал </w:t>
      </w:r>
      <w:r w:rsidR="00B51A89" w:rsidRPr="009800DA">
        <w:rPr>
          <w:szCs w:val="28"/>
        </w:rPr>
        <w:t>предъявляется небольшими дозами. Для лучшего закрепления материала и автоматизации навыков широко используются различные смысловые и визуальные опоры</w:t>
      </w:r>
      <w:r w:rsidR="00956BE9" w:rsidRPr="009800DA">
        <w:rPr>
          <w:szCs w:val="28"/>
        </w:rPr>
        <w:t xml:space="preserve">, увеличивается объем заданий на закрепление. Большое </w:t>
      </w:r>
      <w:r w:rsidR="003E465F" w:rsidRPr="009800DA">
        <w:rPr>
          <w:szCs w:val="28"/>
        </w:rPr>
        <w:t xml:space="preserve">внимание </w:t>
      </w:r>
      <w:r w:rsidR="00956BE9" w:rsidRPr="009800DA">
        <w:rPr>
          <w:szCs w:val="28"/>
        </w:rPr>
        <w:t>уделяет</w:t>
      </w:r>
      <w:r w:rsidR="003E465F" w:rsidRPr="009800DA">
        <w:rPr>
          <w:szCs w:val="28"/>
        </w:rPr>
        <w:t>ся практической работе и предметно-практическому оперированию</w:t>
      </w:r>
      <w:r w:rsidR="00956BE9" w:rsidRPr="009800DA">
        <w:rPr>
          <w:szCs w:val="28"/>
        </w:rPr>
        <w:t xml:space="preserve">, отработке </w:t>
      </w:r>
      <w:r w:rsidR="007564BB" w:rsidRPr="009800DA">
        <w:rPr>
          <w:szCs w:val="28"/>
        </w:rPr>
        <w:t>алгоритмов</w:t>
      </w:r>
      <w:r w:rsidR="00956BE9" w:rsidRPr="009800DA">
        <w:rPr>
          <w:szCs w:val="28"/>
        </w:rPr>
        <w:t xml:space="preserve"> работы с правилом, письменных приемов вычислений и т.д</w:t>
      </w:r>
      <w:r w:rsidR="007564BB" w:rsidRPr="009800DA">
        <w:rPr>
          <w:szCs w:val="28"/>
        </w:rPr>
        <w:t>.</w:t>
      </w:r>
    </w:p>
    <w:p w:rsidR="007A624C" w:rsidRPr="009800DA" w:rsidRDefault="007A624C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t xml:space="preserve">В первом классе </w:t>
      </w:r>
      <w:r w:rsidR="007564BB" w:rsidRPr="009800DA">
        <w:rPr>
          <w:szCs w:val="28"/>
        </w:rPr>
        <w:t xml:space="preserve">предусмотрен </w:t>
      </w:r>
      <w:r w:rsidRPr="009800DA">
        <w:rPr>
          <w:szCs w:val="28"/>
        </w:rPr>
        <w:t>пропедевтический период, позволяющий сформировать</w:t>
      </w:r>
      <w:r w:rsidR="00BC02FA" w:rsidRPr="009800DA">
        <w:rPr>
          <w:szCs w:val="28"/>
        </w:rPr>
        <w:t>дефицитарные математические представления,общие учебные умения и способы деятельности</w:t>
      </w:r>
      <w:r w:rsidRPr="009800DA">
        <w:rPr>
          <w:szCs w:val="28"/>
        </w:rPr>
        <w:t xml:space="preserve"> для освоения </w:t>
      </w:r>
      <w:r w:rsidR="00BC02FA" w:rsidRPr="009800DA">
        <w:rPr>
          <w:szCs w:val="28"/>
        </w:rPr>
        <w:t>программного материала</w:t>
      </w:r>
      <w:r w:rsidRPr="009800DA">
        <w:rPr>
          <w:szCs w:val="28"/>
        </w:rPr>
        <w:t xml:space="preserve">. </w:t>
      </w:r>
      <w:r w:rsidR="007564BB" w:rsidRPr="009800DA">
        <w:rPr>
          <w:szCs w:val="28"/>
        </w:rPr>
        <w:t xml:space="preserve">В программу включены </w:t>
      </w:r>
      <w:r w:rsidR="00E45945" w:rsidRPr="009800DA">
        <w:rPr>
          <w:szCs w:val="28"/>
        </w:rPr>
        <w:t xml:space="preserve">темы, способствующие выявлению и восполнение математических представлений у детей с </w:t>
      </w:r>
      <w:r w:rsidR="00E45945" w:rsidRPr="009800DA">
        <w:rPr>
          <w:szCs w:val="28"/>
        </w:rPr>
        <w:lastRenderedPageBreak/>
        <w:t>ЗПР о множестве</w:t>
      </w:r>
      <w:r w:rsidR="00DA1EDA" w:rsidRPr="009800DA">
        <w:rPr>
          <w:szCs w:val="28"/>
        </w:rPr>
        <w:t xml:space="preserve"> и действиях со множествами предметов, о размере и форме предметов, их колич</w:t>
      </w:r>
      <w:r w:rsidR="00476063" w:rsidRPr="009800DA">
        <w:rPr>
          <w:szCs w:val="28"/>
        </w:rPr>
        <w:t xml:space="preserve">естве и соотнесении количества. Введены часы на корректировку и формирование пространственных и временных представлений. </w:t>
      </w:r>
      <w:r w:rsidR="00D65F3D" w:rsidRPr="009800DA">
        <w:rPr>
          <w:szCs w:val="28"/>
        </w:rPr>
        <w:t xml:space="preserve">При этом все обучение в этот период носит наглядно-действенны характер, все </w:t>
      </w:r>
      <w:r w:rsidR="00004FA2" w:rsidRPr="009800DA">
        <w:rPr>
          <w:szCs w:val="28"/>
        </w:rPr>
        <w:t>темы усваиваются в процессе работы с реальными предметами, на основе самостоятельного оперирования или наблюдая за действиями педагога.</w:t>
      </w:r>
    </w:p>
    <w:p w:rsidR="00A9533F" w:rsidRPr="009800DA" w:rsidRDefault="00A9533F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t>В дальнейшем изучение курса математики сопровождается использованием заданий и упражнений, направленных на коррекцию и развитие мыслительных операций и логических действий</w:t>
      </w:r>
      <w:r w:rsidR="004433BC" w:rsidRPr="009800DA">
        <w:rPr>
          <w:szCs w:val="28"/>
        </w:rPr>
        <w:t>, активизацию познавательных процессов</w:t>
      </w:r>
      <w:r w:rsidRPr="009800DA">
        <w:rPr>
          <w:szCs w:val="28"/>
        </w:rPr>
        <w:t>. Отбор содержания учебного материала основан на принципе соблюдения обязательного минимума объема и сложности. Испо</w:t>
      </w:r>
      <w:r w:rsidR="004433BC" w:rsidRPr="009800DA">
        <w:rPr>
          <w:szCs w:val="28"/>
        </w:rPr>
        <w:t>льзование на уроках различных</w:t>
      </w:r>
      <w:r w:rsidRPr="009800DA">
        <w:rPr>
          <w:szCs w:val="28"/>
        </w:rPr>
        <w:t xml:space="preserve"> видов помощи </w:t>
      </w:r>
      <w:r w:rsidR="004433BC" w:rsidRPr="009800DA">
        <w:rPr>
          <w:szCs w:val="28"/>
        </w:rPr>
        <w:t>способствует более прочному закреплению материала и постепенному переходу к продуктивной самостоятельной деятельности.</w:t>
      </w:r>
    </w:p>
    <w:p w:rsidR="00FC34F2" w:rsidRPr="009800DA" w:rsidRDefault="00FC34F2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t xml:space="preserve">В основе конструирования содержания и отбора планируемых результатов лежат следующие ценности математики, коррелирующие со становлением личности </w:t>
      </w:r>
      <w:r w:rsidR="00923D6C" w:rsidRPr="009800DA">
        <w:rPr>
          <w:szCs w:val="28"/>
        </w:rPr>
        <w:t>обучающегося с</w:t>
      </w:r>
      <w:r w:rsidR="007B791C" w:rsidRPr="009800DA">
        <w:rPr>
          <w:szCs w:val="28"/>
        </w:rPr>
        <w:t xml:space="preserve"> ЗПР</w:t>
      </w:r>
      <w:r w:rsidRPr="009800DA">
        <w:rPr>
          <w:szCs w:val="28"/>
        </w:rPr>
        <w:t xml:space="preserve">: </w:t>
      </w:r>
    </w:p>
    <w:p w:rsidR="00FC34F2" w:rsidRPr="009800DA" w:rsidRDefault="00FC34F2" w:rsidP="001D2EFD">
      <w:pPr>
        <w:pStyle w:val="a3"/>
        <w:numPr>
          <w:ilvl w:val="0"/>
          <w:numId w:val="7"/>
        </w:numPr>
        <w:spacing w:before="0" w:after="0" w:line="360" w:lineRule="auto"/>
        <w:ind w:left="284" w:right="154"/>
        <w:rPr>
          <w:szCs w:val="28"/>
        </w:rPr>
      </w:pPr>
      <w:r w:rsidRPr="009800DA">
        <w:rPr>
          <w:szCs w:val="28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т.д.);</w:t>
      </w:r>
    </w:p>
    <w:p w:rsidR="00FC34F2" w:rsidRPr="009800DA" w:rsidRDefault="00FC34F2" w:rsidP="001D2EFD">
      <w:pPr>
        <w:pStyle w:val="a3"/>
        <w:numPr>
          <w:ilvl w:val="0"/>
          <w:numId w:val="7"/>
        </w:numPr>
        <w:spacing w:before="0" w:after="0" w:line="360" w:lineRule="auto"/>
        <w:ind w:left="284" w:right="154"/>
        <w:rPr>
          <w:szCs w:val="28"/>
        </w:rPr>
      </w:pPr>
      <w:r w:rsidRPr="009800DA">
        <w:rPr>
          <w:szCs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FC34F2" w:rsidRPr="009800DA" w:rsidRDefault="00FC34F2" w:rsidP="001D2EFD">
      <w:pPr>
        <w:pStyle w:val="a3"/>
        <w:numPr>
          <w:ilvl w:val="0"/>
          <w:numId w:val="7"/>
        </w:numPr>
        <w:spacing w:before="0" w:after="0" w:line="360" w:lineRule="auto"/>
        <w:ind w:left="284" w:right="154"/>
        <w:rPr>
          <w:szCs w:val="28"/>
        </w:rPr>
      </w:pPr>
      <w:r w:rsidRPr="009800DA">
        <w:rPr>
          <w:szCs w:val="28"/>
        </w:rPr>
        <w:lastRenderedPageBreak/>
        <w:t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:rsidR="007B791C" w:rsidRPr="009800DA" w:rsidRDefault="00BE5816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t xml:space="preserve">Планируемые результаты содержат допустимые виды помощи </w:t>
      </w:r>
      <w:r w:rsidR="00923D6C" w:rsidRPr="009800DA">
        <w:rPr>
          <w:szCs w:val="28"/>
        </w:rPr>
        <w:t>обучающимся</w:t>
      </w:r>
      <w:r w:rsidRPr="009800DA">
        <w:rPr>
          <w:szCs w:val="28"/>
        </w:rPr>
        <w:t xml:space="preserve"> с ЗПР, которые предъявляются при необходимости.</w:t>
      </w:r>
    </w:p>
    <w:p w:rsidR="00FC34F2" w:rsidRPr="009800DA" w:rsidRDefault="00FC34F2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t xml:space="preserve">Младшие школьникипроявляют интерес к математической сущности предметов и явлений окружающей жизни — возможности их измерить, определить величину, форму, выявить зависимости и закономерности их расположения во времени и в пространстве. Осознанию </w:t>
      </w:r>
      <w:r w:rsidR="00923D6C" w:rsidRPr="009800DA">
        <w:rPr>
          <w:szCs w:val="28"/>
        </w:rPr>
        <w:t>обучающимся</w:t>
      </w:r>
      <w:r w:rsidRPr="009800DA">
        <w:rPr>
          <w:szCs w:val="28"/>
        </w:rPr>
        <w:t xml:space="preserve">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FC34F2" w:rsidRPr="009800DA" w:rsidRDefault="00FC34F2" w:rsidP="001941D2">
      <w:pPr>
        <w:pStyle w:val="a3"/>
        <w:spacing w:before="0" w:after="0" w:line="360" w:lineRule="auto"/>
        <w:ind w:right="154" w:firstLine="709"/>
        <w:rPr>
          <w:szCs w:val="28"/>
        </w:rPr>
      </w:pPr>
      <w:r w:rsidRPr="009800DA">
        <w:rPr>
          <w:szCs w:val="28"/>
        </w:rPr>
        <w:t xml:space="preserve">В начальной школе математические знания и умения применяются </w:t>
      </w:r>
      <w:r w:rsidR="00923D6C" w:rsidRPr="009800DA">
        <w:rPr>
          <w:szCs w:val="28"/>
        </w:rPr>
        <w:t>обучающимся</w:t>
      </w:r>
      <w:r w:rsidRPr="009800DA">
        <w:rPr>
          <w:szCs w:val="28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</w:t>
      </w:r>
      <w:r w:rsidR="00923D6C" w:rsidRPr="009800DA">
        <w:rPr>
          <w:szCs w:val="28"/>
        </w:rPr>
        <w:t>обучающимся</w:t>
      </w:r>
      <w:r w:rsidRPr="009800DA">
        <w:rPr>
          <w:szCs w:val="28"/>
        </w:rPr>
        <w:t xml:space="preserve">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FC34F2" w:rsidRPr="009800DA" w:rsidRDefault="00FC34F2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9800DA">
        <w:rPr>
          <w:szCs w:val="28"/>
        </w:rPr>
        <w:lastRenderedPageBreak/>
        <w:t>В учебном плане на изучение математики в каждом классе начальной школы от</w:t>
      </w:r>
      <w:r w:rsidR="0020040A" w:rsidRPr="009800DA">
        <w:rPr>
          <w:szCs w:val="28"/>
        </w:rPr>
        <w:t>водится 4 часа в неделю, всего 672</w:t>
      </w:r>
      <w:r w:rsidRPr="009800DA">
        <w:rPr>
          <w:szCs w:val="28"/>
        </w:rPr>
        <w:t xml:space="preserve"> часов. Из них: в 1 классе — 132 часа,</w:t>
      </w:r>
      <w:r w:rsidR="0020040A" w:rsidRPr="009800DA">
        <w:rPr>
          <w:szCs w:val="28"/>
        </w:rPr>
        <w:t xml:space="preserve"> в 1 дополнительном классе — 132 часа,</w:t>
      </w:r>
      <w:r w:rsidRPr="009800DA">
        <w:rPr>
          <w:szCs w:val="28"/>
        </w:rPr>
        <w:t xml:space="preserve"> во 2 классе — 136 часов, 3 классе — 136 часов, 4 классе — 136 часов.</w:t>
      </w:r>
    </w:p>
    <w:p w:rsidR="00FC34F2" w:rsidRPr="009800DA" w:rsidRDefault="00FC34F2" w:rsidP="001941D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23D6C" w:rsidRPr="009800DA" w:rsidRDefault="00923D6C" w:rsidP="001941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0DA">
        <w:rPr>
          <w:rFonts w:ascii="Times New Roman" w:hAnsi="Times New Roman" w:cs="Times New Roman"/>
          <w:sz w:val="28"/>
          <w:szCs w:val="28"/>
        </w:rPr>
        <w:br w:type="page"/>
      </w:r>
    </w:p>
    <w:p w:rsidR="00B40DF5" w:rsidRPr="006237A2" w:rsidRDefault="006237A2" w:rsidP="006237A2">
      <w:pPr>
        <w:pStyle w:val="1"/>
        <w:jc w:val="center"/>
        <w:rPr>
          <w:b/>
        </w:rPr>
      </w:pPr>
      <w:bookmarkStart w:id="2" w:name="_Toc142903357"/>
      <w:r w:rsidRPr="006237A2">
        <w:rPr>
          <w:b/>
          <w:lang w:val="en-US"/>
        </w:rPr>
        <w:lastRenderedPageBreak/>
        <w:t>II</w:t>
      </w:r>
      <w:r w:rsidRPr="006237A2">
        <w:rPr>
          <w:b/>
        </w:rPr>
        <w:t>.</w:t>
      </w:r>
      <w:r w:rsidR="00B40DF5" w:rsidRPr="006237A2">
        <w:rPr>
          <w:b/>
        </w:rPr>
        <w:t xml:space="preserve">СОДЕРЖАНИЕ </w:t>
      </w:r>
      <w:r w:rsidR="00741185" w:rsidRPr="006237A2">
        <w:rPr>
          <w:b/>
        </w:rPr>
        <w:t>УЧЕБНОГО ПРЕДМЕТА «МАТЕМАТИКА»</w:t>
      </w:r>
      <w:bookmarkEnd w:id="2"/>
    </w:p>
    <w:p w:rsidR="006237A2" w:rsidRPr="006237A2" w:rsidRDefault="00A5286C" w:rsidP="006237A2">
      <w:pPr>
        <w:pStyle w:val="a3"/>
        <w:spacing w:before="0" w:after="0" w:line="360" w:lineRule="auto"/>
        <w:ind w:right="155" w:firstLine="709"/>
        <w:rPr>
          <w:szCs w:val="28"/>
        </w:rPr>
      </w:pPr>
      <w:r w:rsidRPr="009800DA">
        <w:rPr>
          <w:szCs w:val="28"/>
        </w:rPr>
        <w:t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</w:t>
      </w:r>
      <w:r w:rsidR="00923D6C" w:rsidRPr="009800DA">
        <w:rPr>
          <w:szCs w:val="28"/>
        </w:rPr>
        <w:t>.</w:t>
      </w:r>
      <w:bookmarkStart w:id="3" w:name="_Toc142903360"/>
    </w:p>
    <w:p w:rsidR="00B40DF5" w:rsidRPr="006237A2" w:rsidRDefault="00D62D27" w:rsidP="006237A2">
      <w:pPr>
        <w:pStyle w:val="a3"/>
        <w:spacing w:before="0" w:after="0" w:line="360" w:lineRule="auto"/>
        <w:ind w:right="155" w:firstLine="709"/>
        <w:rPr>
          <w:b/>
          <w:szCs w:val="28"/>
        </w:rPr>
      </w:pPr>
      <w:r w:rsidRPr="006237A2">
        <w:rPr>
          <w:b/>
        </w:rPr>
        <w:t>2 КЛАСС</w:t>
      </w:r>
      <w:bookmarkEnd w:id="3"/>
    </w:p>
    <w:p w:rsidR="0020040A" w:rsidRPr="007C7676" w:rsidRDefault="0020040A" w:rsidP="001941D2">
      <w:pPr>
        <w:pStyle w:val="a3"/>
        <w:spacing w:before="0" w:after="0" w:line="360" w:lineRule="auto"/>
        <w:ind w:right="155" w:firstLine="709"/>
        <w:rPr>
          <w:b/>
          <w:szCs w:val="28"/>
        </w:rPr>
      </w:pPr>
      <w:r w:rsidRPr="007C7676">
        <w:rPr>
          <w:b/>
          <w:szCs w:val="28"/>
        </w:rPr>
        <w:t>Числа и величины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Числа в преде</w:t>
      </w:r>
      <w:r w:rsidR="007F7DC3" w:rsidRPr="00315AA0">
        <w:rPr>
          <w:szCs w:val="28"/>
        </w:rPr>
        <w:t>лах 100: чтение, запись,</w:t>
      </w:r>
      <w:r w:rsidRPr="00315AA0">
        <w:rPr>
          <w:szCs w:val="28"/>
        </w:rPr>
        <w:t xml:space="preserve"> разряды чисел. Сравнение. Запись равенства, неравенства. Увеличение/уменьшение числа на несколько единиц/десятков; разностное сравнение чисел. Представление двузначных чисел в виде суммы разрядных слагаемых.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Величины: сравнение по массе (единица массы — килограмм); измерение длины (единицы длины — метр, дециметр, сантиметр, миллиметр), времени (единицы времени — час, минута). Соотношение между единицами величины (в пределах 100), его применение для решения практических задач.</w:t>
      </w:r>
    </w:p>
    <w:p w:rsidR="00A6203A" w:rsidRDefault="00A6203A" w:rsidP="001941D2">
      <w:pPr>
        <w:pStyle w:val="a3"/>
        <w:spacing w:before="0" w:after="0" w:line="360" w:lineRule="auto"/>
        <w:ind w:right="155" w:firstLine="709"/>
        <w:rPr>
          <w:b/>
          <w:szCs w:val="28"/>
        </w:rPr>
      </w:pPr>
    </w:p>
    <w:p w:rsidR="0020040A" w:rsidRPr="007C7676" w:rsidRDefault="0020040A" w:rsidP="001941D2">
      <w:pPr>
        <w:pStyle w:val="a3"/>
        <w:spacing w:before="0" w:after="0" w:line="360" w:lineRule="auto"/>
        <w:ind w:right="155" w:firstLine="709"/>
        <w:rPr>
          <w:b/>
          <w:szCs w:val="28"/>
        </w:rPr>
      </w:pPr>
      <w:r w:rsidRPr="007C7676">
        <w:rPr>
          <w:b/>
          <w:szCs w:val="28"/>
        </w:rPr>
        <w:t>Арифметические действия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Алгоритмы приемов письменных вычислений двузначных чисел (сложение и вычитание). Переместительное, сочетательное свойства сложения, их применение для вычислений. </w:t>
      </w:r>
      <w:r w:rsidRPr="00315AA0">
        <w:rPr>
          <w:szCs w:val="28"/>
        </w:rPr>
        <w:lastRenderedPageBreak/>
        <w:t xml:space="preserve">Взаимосвязь компонентов и результата действия сложения, действия вычитания. Проверка результата вычисления (правильность ответа, алгоритм проверки вычислений, обратное действие). 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Действия умножения и деления чисел в практических и учебных ситуациях. Названия компонентов действий умножения, деления.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Знакомство с таблицей умножения. 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 xml:space="preserve">Неизвестный компонент действия сложения, действия вычитания; его нахождение. Буквенные выражения. Уравнение. Решение уравнения методом подбора. 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20040A" w:rsidRPr="007C7676" w:rsidRDefault="0020040A" w:rsidP="006237A2">
      <w:pPr>
        <w:pStyle w:val="a3"/>
        <w:spacing w:before="0" w:after="0" w:line="360" w:lineRule="auto"/>
        <w:ind w:right="155" w:firstLine="708"/>
        <w:rPr>
          <w:b/>
          <w:szCs w:val="28"/>
        </w:rPr>
      </w:pPr>
      <w:r w:rsidRPr="007C7676">
        <w:rPr>
          <w:b/>
          <w:szCs w:val="28"/>
        </w:rPr>
        <w:t>Текстовые задачи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Отработка алгоритма решения задач в два действия разных типов. Решение текстовых задач на применение смысла арифметического действия (сложение, вычитание, умножение, деление). Расчётные задачи на увеличение/ уменьшение </w:t>
      </w:r>
      <w:r w:rsidRPr="00315AA0">
        <w:rPr>
          <w:szCs w:val="28"/>
        </w:rPr>
        <w:lastRenderedPageBreak/>
        <w:t>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20040A" w:rsidRPr="007C7676" w:rsidRDefault="0020040A" w:rsidP="006237A2">
      <w:pPr>
        <w:pStyle w:val="a3"/>
        <w:spacing w:before="0" w:after="0" w:line="360" w:lineRule="auto"/>
        <w:ind w:right="155" w:firstLine="708"/>
        <w:rPr>
          <w:b/>
          <w:szCs w:val="28"/>
        </w:rPr>
      </w:pPr>
      <w:r w:rsidRPr="007C7676">
        <w:rPr>
          <w:b/>
          <w:szCs w:val="28"/>
        </w:rPr>
        <w:t>Пространственные отношения и геометрические фигуры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 xml:space="preserve">Повторение. Распознавание и изображение геометрических фигур: точка, прямая, прямой угол, ломаная, многоугольник. Геометрические формы в окружающем мире. Распознавание и называние: куб, шар, пирамида.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данного/изображенного прямоугольника (квадрата), запись результата измерения в сантиметрах. Вычисление периметра многоугольника путем сложения длин сторон. </w:t>
      </w:r>
    </w:p>
    <w:p w:rsidR="0020040A" w:rsidRPr="007C7676" w:rsidRDefault="0020040A" w:rsidP="006237A2">
      <w:pPr>
        <w:pStyle w:val="a3"/>
        <w:spacing w:before="0" w:after="0" w:line="360" w:lineRule="auto"/>
        <w:ind w:right="155" w:firstLine="708"/>
        <w:rPr>
          <w:b/>
          <w:szCs w:val="28"/>
        </w:rPr>
      </w:pPr>
      <w:r w:rsidRPr="007C7676">
        <w:rPr>
          <w:b/>
          <w:szCs w:val="28"/>
        </w:rPr>
        <w:t>Математическая информация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повседневнойжизни.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Верные (истинные) и неверные (ложные) утверждения, содержащие количественные, пространственные отношения, зависимости между числами/величинами. Конструирование утверждений с использованием слов «каждый», «все».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пр.).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lastRenderedPageBreak/>
        <w:t>Внесение данных в таблицу, дополнение моделей (схем, изображений) готовыми числовыми данными.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Алгоритмы (приёмы, правила) устных и письменных вычислений, измерений и построения геометрических фигур.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Правила работы с электронными средствами обучения (электронной формой учебника, компьютерными тренажёрами).</w:t>
      </w:r>
    </w:p>
    <w:p w:rsidR="0020040A" w:rsidRPr="007C7676" w:rsidRDefault="0020040A" w:rsidP="006237A2">
      <w:pPr>
        <w:pStyle w:val="a3"/>
        <w:spacing w:before="0" w:after="0" w:line="360" w:lineRule="auto"/>
        <w:ind w:right="155" w:firstLine="708"/>
        <w:rPr>
          <w:b/>
          <w:szCs w:val="28"/>
        </w:rPr>
      </w:pPr>
      <w:r w:rsidRPr="007C7676">
        <w:rPr>
          <w:b/>
          <w:szCs w:val="28"/>
        </w:rPr>
        <w:t>Универсальные учебные действия (пропедевтический уровень)</w:t>
      </w:r>
    </w:p>
    <w:p w:rsidR="0020040A" w:rsidRPr="007C7676" w:rsidRDefault="0020040A" w:rsidP="001941D2">
      <w:pPr>
        <w:pStyle w:val="a3"/>
        <w:spacing w:before="0" w:after="0" w:line="360" w:lineRule="auto"/>
        <w:ind w:right="155" w:firstLine="709"/>
        <w:rPr>
          <w:i/>
          <w:szCs w:val="28"/>
        </w:rPr>
      </w:pPr>
      <w:r w:rsidRPr="007C7676">
        <w:rPr>
          <w:i/>
          <w:szCs w:val="28"/>
        </w:rPr>
        <w:t>Универсальные познавательные учебные действия: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наблюдать математические отношения (часть-целое, больше-меньше) в окружающем мире;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 xml:space="preserve">использовать элементарные знаково-символические средств для организации своих познавательных процессов (использование знаково-символических средств при образовании чисел в пределах 100, использование схемы для решения задачи из числа предложенных, составление схемы к задаче, составление задачи по схеме, различение понятий </w:t>
      </w:r>
      <w:r w:rsidR="00EC6AAE" w:rsidRPr="00315AA0">
        <w:rPr>
          <w:szCs w:val="28"/>
        </w:rPr>
        <w:t>«</w:t>
      </w:r>
      <w:r w:rsidRPr="00315AA0">
        <w:rPr>
          <w:szCs w:val="28"/>
        </w:rPr>
        <w:t>число» и «цифра», овладение математическими знаками и символами и т.д.);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характеризовать назначение и использовать простейшие измерительные приборы (сантиметровая лента, весы);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обнаруживать модели геометрических фигур в окружающем мире;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lastRenderedPageBreak/>
        <w:t>осмысленно читать тексты математических задач (прочтение текста задачи несколько раз, уточнение лексического значения слов, перефразирование текста задачи и выделение несущественных слов (при необходимости), выделение всех множеств и отношений, выделение величин и зависимостей между ними, уточнени</w:t>
      </w:r>
      <w:r w:rsidR="00EC6AAE" w:rsidRPr="00315AA0">
        <w:rPr>
          <w:szCs w:val="28"/>
        </w:rPr>
        <w:t>е числовых данных, определение «связи»</w:t>
      </w:r>
      <w:r w:rsidRPr="00315AA0">
        <w:rPr>
          <w:szCs w:val="28"/>
        </w:rPr>
        <w:t xml:space="preserve"> условия и вопроса (от условия к вопросу, от вопроса к условию);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с помощью учителя вести поиск различных решений задачи (расчётной, с геометрическим содержанием);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воспроизводить порядок выполнения действий в числовом выражении, содержащем действия сложения и вычитания (со скобками/без скобок);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устанавливать соответствие между математическим выражением и его текстовым описанием;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подбирать примеры по образцу, подтверждающие суждение, вывод, ответ;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устанавливать закономерность в числовом ряду и продолжать его (установление возрастающих и/или убывающих числовых закономерностей</w:t>
      </w:r>
      <w:r w:rsidR="00DD383C" w:rsidRPr="00315AA0">
        <w:rPr>
          <w:szCs w:val="28"/>
        </w:rPr>
        <w:t xml:space="preserve"> с наглядной опорой</w:t>
      </w:r>
      <w:r w:rsidRPr="00315AA0">
        <w:rPr>
          <w:szCs w:val="28"/>
        </w:rPr>
        <w:t>, выявление правила расположения элементов в ряду, проверка выявленного правила).</w:t>
      </w:r>
    </w:p>
    <w:p w:rsidR="0020040A" w:rsidRPr="007C7676" w:rsidRDefault="0020040A" w:rsidP="001941D2">
      <w:pPr>
        <w:pStyle w:val="a3"/>
        <w:spacing w:before="0" w:after="0" w:line="360" w:lineRule="auto"/>
        <w:ind w:right="155" w:firstLine="709"/>
        <w:rPr>
          <w:i/>
          <w:szCs w:val="28"/>
        </w:rPr>
      </w:pPr>
      <w:r w:rsidRPr="007C7676">
        <w:rPr>
          <w:i/>
          <w:szCs w:val="28"/>
        </w:rPr>
        <w:t>Работа с информацией: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извлекать и использовать информацию, представленную в текстовой, графической (рисунок, схема, таблица) форме, заполнять таблицы;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составлять схему для решения задачи или подобрать схему из предложенных;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 xml:space="preserve">записывать результаты разнообразных измерений в числовой форме (знание единиц измерения и понимание к каким величинам они применяются, понимание того, что одна и та же величина может быть выражена в разных </w:t>
      </w:r>
      <w:r w:rsidRPr="00315AA0">
        <w:rPr>
          <w:szCs w:val="28"/>
        </w:rPr>
        <w:lastRenderedPageBreak/>
        <w:t>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дополнять модели (схемы, изображения) готовыми числовыми данными.</w:t>
      </w:r>
    </w:p>
    <w:p w:rsidR="0020040A" w:rsidRPr="007C7676" w:rsidRDefault="0020040A" w:rsidP="001941D2">
      <w:pPr>
        <w:pStyle w:val="a3"/>
        <w:spacing w:before="0" w:after="0" w:line="360" w:lineRule="auto"/>
        <w:ind w:right="155" w:firstLine="709"/>
        <w:rPr>
          <w:i/>
          <w:szCs w:val="28"/>
        </w:rPr>
      </w:pPr>
      <w:r w:rsidRPr="007C7676">
        <w:rPr>
          <w:i/>
          <w:szCs w:val="28"/>
        </w:rPr>
        <w:t>Универсальные коммуникативные учебные действия: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 xml:space="preserve">слушать собеседника, вступать в диалог по учебной проблеме и поддерживать его; 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 xml:space="preserve">использовать адекватно речевые средства для решения коммуникативных и познавательных задач; 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принимать участие в коллективном поиске средств решения поставленных задач, договар</w:t>
      </w:r>
      <w:r w:rsidR="00960D0C" w:rsidRPr="00315AA0">
        <w:rPr>
          <w:szCs w:val="28"/>
        </w:rPr>
        <w:t>иваться о распределении функций;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уметь работать в паре, в подгруппе;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комментировать ход вычислений;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объяснять выбор величины, соответствующей ситуации измерения;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составлять текстовую задачу с заданным отношением (готовым решением) по образцу;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использовать математические знаки и терминологию для описания сюжетной ситуации; конструирования утверждений, выводов относительно данных объектов, отношения;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называть числа, величины, геометрические фигуры, обладающие заданным свойством;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записывать, читать число, числовое выражение; приводить примеры, иллюстрирующие смысл арифметического действия;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конструировать утверждения с использованием слов «каждый», «все».</w:t>
      </w:r>
    </w:p>
    <w:p w:rsidR="0020040A" w:rsidRPr="007C7676" w:rsidRDefault="0020040A" w:rsidP="001941D2">
      <w:pPr>
        <w:pStyle w:val="a3"/>
        <w:spacing w:before="0" w:after="0" w:line="360" w:lineRule="auto"/>
        <w:ind w:right="155" w:firstLine="709"/>
        <w:rPr>
          <w:i/>
          <w:szCs w:val="28"/>
        </w:rPr>
      </w:pPr>
      <w:r w:rsidRPr="007C7676">
        <w:rPr>
          <w:i/>
          <w:szCs w:val="28"/>
        </w:rPr>
        <w:lastRenderedPageBreak/>
        <w:t>Универсальные регулятивные учебные действия: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выполнять учебные задания вопреки нежеланию, утомлению;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 xml:space="preserve">выполнять инструкции и требования учителя, соблюдать основные требования к организации учебной деятельности; 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планировать свои действия в соответствии с поставленной задачей и условием ее реализации, оречевлять алгоритм решения математических заданий и соотносить свои действия с алгоритмом;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исправлять допущенные ошибки, соотносить полученный результат с образцом и замечать несоответствия под руководством учителя и самостоятельно;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следовать установленному правилу, по которому составлен ряд чисел, величин, геометрических фигур;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организовывать, участвовать, контролировать ход и результат парной работы с математическим материалом;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проверять правильность вычисления с помощью другого приёма выполнения действия, обратного действия;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находить с помощью учителя причину возникшей ошибки и трудности.</w:t>
      </w:r>
    </w:p>
    <w:p w:rsidR="0020040A" w:rsidRPr="007C7676" w:rsidRDefault="0020040A" w:rsidP="001941D2">
      <w:pPr>
        <w:pStyle w:val="a3"/>
        <w:spacing w:before="0" w:after="0" w:line="360" w:lineRule="auto"/>
        <w:ind w:right="155" w:firstLine="709"/>
        <w:rPr>
          <w:i/>
          <w:szCs w:val="28"/>
        </w:rPr>
      </w:pPr>
      <w:r w:rsidRPr="007C7676">
        <w:rPr>
          <w:i/>
          <w:szCs w:val="28"/>
        </w:rPr>
        <w:t>Совместная деятельность: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lastRenderedPageBreak/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 выполнять прикидку и оценку результата действий, измерений);</w:t>
      </w:r>
    </w:p>
    <w:p w:rsidR="0020040A" w:rsidRPr="009800DA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315AA0">
        <w:rPr>
          <w:szCs w:val="28"/>
        </w:rPr>
        <w:t>совместно с учителем оценивать результаты выполнения общей работы.</w:t>
      </w:r>
    </w:p>
    <w:p w:rsidR="0020040A" w:rsidRPr="00315AA0" w:rsidRDefault="0020040A" w:rsidP="001941D2">
      <w:pPr>
        <w:pStyle w:val="a3"/>
        <w:spacing w:before="0" w:after="0" w:line="360" w:lineRule="auto"/>
        <w:ind w:right="155" w:firstLine="709"/>
        <w:rPr>
          <w:szCs w:val="28"/>
        </w:rPr>
      </w:pPr>
    </w:p>
    <w:p w:rsidR="00A5286C" w:rsidRPr="006237A2" w:rsidRDefault="006237A2" w:rsidP="006237A2">
      <w:pPr>
        <w:pStyle w:val="1"/>
        <w:jc w:val="center"/>
        <w:rPr>
          <w:b/>
        </w:rPr>
      </w:pPr>
      <w:bookmarkStart w:id="4" w:name="_Toc142903363"/>
      <w:r w:rsidRPr="006237A2">
        <w:rPr>
          <w:b/>
          <w:lang w:val="en-US"/>
        </w:rPr>
        <w:t>III</w:t>
      </w:r>
      <w:r w:rsidRPr="006237A2">
        <w:rPr>
          <w:b/>
        </w:rPr>
        <w:t>.</w:t>
      </w:r>
      <w:r w:rsidR="00A5286C" w:rsidRPr="006237A2">
        <w:rPr>
          <w:b/>
        </w:rPr>
        <w:t>ПЛАНИРУЕМЫЕ РЕЗУЛЬТАТЫ ОСВОЕНИЯ ПРОГРАММЫ УЧЕБНОГО ПРЕДМЕТА «МАТЕМАТИКА» НА УРОВНЕ НАЧАЛЬНОГО ОБЩЕГО ОБРАЗОВАНИЯ</w:t>
      </w:r>
      <w:bookmarkEnd w:id="4"/>
    </w:p>
    <w:p w:rsidR="00A5286C" w:rsidRPr="009800DA" w:rsidRDefault="00B77853" w:rsidP="006237A2">
      <w:pPr>
        <w:pStyle w:val="a3"/>
        <w:spacing w:before="0" w:after="0" w:line="360" w:lineRule="auto"/>
        <w:ind w:right="155" w:firstLine="708"/>
        <w:rPr>
          <w:szCs w:val="28"/>
        </w:rPr>
      </w:pPr>
      <w:r>
        <w:rPr>
          <w:szCs w:val="28"/>
        </w:rPr>
        <w:t xml:space="preserve">Обучающийся с </w:t>
      </w:r>
      <w:r w:rsidR="00A5286C" w:rsidRPr="00772FDD">
        <w:rPr>
          <w:szCs w:val="28"/>
        </w:rPr>
        <w:t xml:space="preserve">ЗПР </w:t>
      </w:r>
      <w:r>
        <w:rPr>
          <w:szCs w:val="28"/>
        </w:rPr>
        <w:t xml:space="preserve">младшего школьного возраста </w:t>
      </w:r>
      <w:r w:rsidR="00A5286C" w:rsidRPr="00772FDD">
        <w:rPr>
          <w:szCs w:val="28"/>
        </w:rPr>
        <w:t xml:space="preserve">достигает планируемых результатов обучения в соответствии со своими возможностями и способностями. На его успешность оказывают влияние </w:t>
      </w:r>
      <w:r w:rsidR="00695D17" w:rsidRPr="00772FDD">
        <w:rPr>
          <w:szCs w:val="28"/>
        </w:rPr>
        <w:t xml:space="preserve">индивидуальные особенности познавательной деятельности, темп </w:t>
      </w:r>
      <w:r w:rsidR="00A5286C" w:rsidRPr="00772FDD">
        <w:rPr>
          <w:szCs w:val="28"/>
        </w:rPr>
        <w:t>деятельности, особенности формирования учебной деятельности (способность к целеполаганию, готовность планировать свою</w:t>
      </w:r>
      <w:r>
        <w:rPr>
          <w:szCs w:val="28"/>
        </w:rPr>
        <w:t xml:space="preserve"> работу, </w:t>
      </w:r>
      <w:r w:rsidR="00A5286C" w:rsidRPr="00772FDD">
        <w:rPr>
          <w:szCs w:val="28"/>
        </w:rPr>
        <w:t>самоконтроль и т. д.).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Тем самым подчеркивается, что становление личностных новообразований и универсальных учебных действий осуществляется средствами математического содержания курса.</w:t>
      </w:r>
    </w:p>
    <w:p w:rsidR="00695D17" w:rsidRPr="00772FDD" w:rsidRDefault="00695D17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bookmarkStart w:id="5" w:name="_TOC_250007"/>
    </w:p>
    <w:p w:rsidR="00A5286C" w:rsidRPr="00772FDD" w:rsidRDefault="00A5286C" w:rsidP="000F0257">
      <w:pPr>
        <w:pStyle w:val="2"/>
      </w:pPr>
      <w:bookmarkStart w:id="6" w:name="_Toc142903364"/>
      <w:r w:rsidRPr="00772FDD">
        <w:lastRenderedPageBreak/>
        <w:t xml:space="preserve">ЛИЧНОСТНЫЕ </w:t>
      </w:r>
      <w:bookmarkEnd w:id="5"/>
      <w:r w:rsidRPr="00772FDD">
        <w:t>РЕЗУЛЬТАТЫ</w:t>
      </w:r>
      <w:bookmarkEnd w:id="6"/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В результате изучения предмета «Математика» в начальной школе у обучающегося</w:t>
      </w:r>
      <w:r w:rsidR="0072640C" w:rsidRPr="00772FDD">
        <w:rPr>
          <w:szCs w:val="28"/>
        </w:rPr>
        <w:t xml:space="preserve"> с ЗПР</w:t>
      </w:r>
      <w:r w:rsidRPr="00772FDD">
        <w:rPr>
          <w:szCs w:val="28"/>
        </w:rPr>
        <w:t xml:space="preserve"> будут сформированы следующие личностные результаты: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осознавать необходимость изучения математики для адаптации к жизненным ситуациям, для развития общей культуры человека; развития способности мыслить, рассуждать, выдвигать предположения и доказывать или опровергать их;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осваивать навыки организации безопасного поведения в информационной среде;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lastRenderedPageBreak/>
        <w:t>оценивать свои успехи в изучении математики, намечать пути устранения трудностей; стремиться углублять свои математические знания и умения;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A5286C" w:rsidRPr="00772FDD" w:rsidRDefault="00A5286C" w:rsidP="000F0257">
      <w:pPr>
        <w:pStyle w:val="2"/>
      </w:pPr>
      <w:bookmarkStart w:id="7" w:name="_TOC_250006"/>
      <w:bookmarkStart w:id="8" w:name="_Toc142903365"/>
      <w:r w:rsidRPr="00772FDD">
        <w:t xml:space="preserve">МЕТАПРЕДМЕТНЫЕ </w:t>
      </w:r>
      <w:bookmarkEnd w:id="7"/>
      <w:r w:rsidRPr="00772FDD">
        <w:t>РЕЗУЛЬТАТЫ</w:t>
      </w:r>
      <w:bookmarkEnd w:id="8"/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К концу обучения в начальной школе у обучающегося формируются следующие универсальные учебные действия.</w:t>
      </w:r>
    </w:p>
    <w:p w:rsidR="00A5286C" w:rsidRPr="00B77853" w:rsidRDefault="00A5286C" w:rsidP="001941D2">
      <w:pPr>
        <w:pStyle w:val="a3"/>
        <w:spacing w:before="0" w:after="0" w:line="360" w:lineRule="auto"/>
        <w:ind w:right="155" w:firstLine="709"/>
        <w:rPr>
          <w:b/>
          <w:szCs w:val="28"/>
        </w:rPr>
      </w:pPr>
      <w:r w:rsidRPr="00B77853">
        <w:rPr>
          <w:b/>
          <w:szCs w:val="28"/>
        </w:rPr>
        <w:t>Универсальные познавательные учебные действия:</w:t>
      </w:r>
    </w:p>
    <w:p w:rsidR="00A5286C" w:rsidRPr="00B77853" w:rsidRDefault="00A5286C" w:rsidP="001941D2">
      <w:pPr>
        <w:pStyle w:val="a3"/>
        <w:spacing w:before="0" w:after="0" w:line="360" w:lineRule="auto"/>
        <w:ind w:right="155" w:firstLine="709"/>
        <w:rPr>
          <w:i/>
          <w:szCs w:val="28"/>
        </w:rPr>
      </w:pPr>
      <w:r w:rsidRPr="00B77853">
        <w:rPr>
          <w:i/>
          <w:szCs w:val="28"/>
        </w:rPr>
        <w:t>Базовые логические действия: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устанавливать связи и зависимости между математическими объектами (часть-целое; причина-следствие; протяжённость);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 xml:space="preserve">устанавливать закономерность в числовом ряду и продолжать его (установление возрастающих и/или убывающих числовых закономерностей на </w:t>
      </w:r>
      <w:r w:rsidR="0072640C" w:rsidRPr="00772FDD">
        <w:rPr>
          <w:szCs w:val="28"/>
        </w:rPr>
        <w:t xml:space="preserve">доступном </w:t>
      </w:r>
      <w:r w:rsidRPr="00772FDD">
        <w:rPr>
          <w:szCs w:val="28"/>
        </w:rPr>
        <w:t>материале, выявление правила расположения элементов в ряду, проверка выявленного правила);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lastRenderedPageBreak/>
        <w:t>использовать элементарные знаково-символические средств для организации своих познавательных процессов (использование знаково-символических средств при образовании чисел, овладение математическими знаками и символами и т.д.);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осмысленно читать тексты математических задач (уточнять лексическое значение слов, определять структуру задачи, находить опорные слова, выделять и объяснять числовые данные, находить известные и искомые данные);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 xml:space="preserve">представлять текстовую задачу, её решение в виде схемы, арифметической </w:t>
      </w:r>
      <w:r w:rsidR="003E7658" w:rsidRPr="00772FDD">
        <w:rPr>
          <w:szCs w:val="28"/>
        </w:rPr>
        <w:t>записи</w:t>
      </w:r>
      <w:r w:rsidRPr="00772FDD">
        <w:rPr>
          <w:szCs w:val="28"/>
        </w:rPr>
        <w:t>.</w:t>
      </w:r>
    </w:p>
    <w:p w:rsidR="00A5286C" w:rsidRPr="00B77853" w:rsidRDefault="00A5286C" w:rsidP="001941D2">
      <w:pPr>
        <w:pStyle w:val="a3"/>
        <w:spacing w:before="0" w:after="0" w:line="360" w:lineRule="auto"/>
        <w:ind w:right="155" w:firstLine="709"/>
        <w:rPr>
          <w:i/>
          <w:szCs w:val="28"/>
        </w:rPr>
      </w:pPr>
      <w:r w:rsidRPr="00B77853">
        <w:rPr>
          <w:i/>
          <w:szCs w:val="28"/>
        </w:rPr>
        <w:t>Базовые исследовательские действия: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проявлять способность ориентироваться в учебном материале разных разделов курса математики;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применять изученные методы познания (измерение, моделирование, перебор вариантов).</w:t>
      </w:r>
    </w:p>
    <w:p w:rsidR="00A5286C" w:rsidRPr="00B77853" w:rsidRDefault="00A5286C" w:rsidP="001941D2">
      <w:pPr>
        <w:pStyle w:val="a3"/>
        <w:spacing w:before="0" w:after="0" w:line="360" w:lineRule="auto"/>
        <w:ind w:right="155" w:firstLine="709"/>
        <w:rPr>
          <w:i/>
          <w:szCs w:val="28"/>
        </w:rPr>
      </w:pPr>
      <w:r w:rsidRPr="00B77853">
        <w:rPr>
          <w:i/>
          <w:szCs w:val="28"/>
        </w:rPr>
        <w:t>Работа с информацией: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lastRenderedPageBreak/>
        <w:t>записывать результаты разнообразных измерений в числовой форме (знание единиц измерения и понимание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A5286C" w:rsidRPr="00B77853" w:rsidRDefault="00A5286C" w:rsidP="001941D2">
      <w:pPr>
        <w:pStyle w:val="a3"/>
        <w:spacing w:before="0" w:after="0" w:line="360" w:lineRule="auto"/>
        <w:ind w:right="155" w:firstLine="709"/>
        <w:rPr>
          <w:b/>
          <w:szCs w:val="28"/>
        </w:rPr>
      </w:pPr>
      <w:r w:rsidRPr="00B77853">
        <w:rPr>
          <w:b/>
          <w:szCs w:val="28"/>
        </w:rPr>
        <w:t>Универсальные коммуникативные учебные действия: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 xml:space="preserve">слушать собеседника, вступать в диалог по учебной проблеме и поддерживать его; 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 xml:space="preserve">использовать адекватно речевые средства для решения коммуникативных и познавательных задач; 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принимать участие в коллективном поиске средств решения поставленных задач, договар</w:t>
      </w:r>
      <w:r w:rsidR="00F85139" w:rsidRPr="00772FDD">
        <w:rPr>
          <w:szCs w:val="28"/>
        </w:rPr>
        <w:t>иваться о распределении функций;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уметь работать в паре, в подгруппе;</w:t>
      </w:r>
    </w:p>
    <w:p w:rsidR="00A5286C" w:rsidRPr="00772FDD" w:rsidRDefault="00F85139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 xml:space="preserve">с помощью педагога </w:t>
      </w:r>
      <w:r w:rsidR="00A5286C" w:rsidRPr="00772FDD">
        <w:rPr>
          <w:szCs w:val="28"/>
        </w:rPr>
        <w:t>строить логическое рассуждение;</w:t>
      </w:r>
    </w:p>
    <w:p w:rsidR="00A5286C" w:rsidRPr="009800DA" w:rsidRDefault="00A6772B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 xml:space="preserve">после совместного анализа </w:t>
      </w:r>
      <w:r w:rsidR="00A5286C" w:rsidRPr="00772FDD">
        <w:rPr>
          <w:szCs w:val="28"/>
        </w:rPr>
        <w:t>использовать текст задания для объяснения способа и хода решения математической задачи; формулировать ответ;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комментировать процесс вычисления, построения, решения;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объяснять полученный ответ с использованием изученной терминологии</w:t>
      </w:r>
      <w:r w:rsidR="00356049" w:rsidRPr="00772FDD">
        <w:rPr>
          <w:szCs w:val="28"/>
        </w:rPr>
        <w:t xml:space="preserve"> (при необходимости с опорой на визуализацию и речевые шаблоны)</w:t>
      </w:r>
      <w:r w:rsidRPr="00772FDD">
        <w:rPr>
          <w:szCs w:val="28"/>
        </w:rPr>
        <w:t>;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lastRenderedPageBreak/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создавать в соответствии с учебной задачей тексты разного вида –описание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ориентироваться в алгоритмах: воспроизводить, дополнять, исправлять деформированные; составлять по аналогии;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самостоятельно составлять тексты заданий, аналогичные типовым изученным после совместного анализа.</w:t>
      </w:r>
    </w:p>
    <w:p w:rsidR="00A5286C" w:rsidRPr="00B77853" w:rsidRDefault="00A5286C" w:rsidP="001941D2">
      <w:pPr>
        <w:pStyle w:val="a3"/>
        <w:spacing w:before="0" w:after="0" w:line="360" w:lineRule="auto"/>
        <w:ind w:right="155" w:firstLine="709"/>
        <w:rPr>
          <w:b/>
          <w:szCs w:val="28"/>
        </w:rPr>
      </w:pPr>
      <w:r w:rsidRPr="00B77853">
        <w:rPr>
          <w:b/>
          <w:szCs w:val="28"/>
        </w:rPr>
        <w:t>Универсальные регулятивные учебные действия:</w:t>
      </w:r>
    </w:p>
    <w:p w:rsidR="00A5286C" w:rsidRPr="00360AF7" w:rsidRDefault="00A5286C" w:rsidP="001941D2">
      <w:pPr>
        <w:pStyle w:val="a3"/>
        <w:spacing w:before="0" w:after="0" w:line="360" w:lineRule="auto"/>
        <w:ind w:right="155" w:firstLine="709"/>
        <w:rPr>
          <w:i/>
          <w:szCs w:val="28"/>
        </w:rPr>
      </w:pPr>
      <w:r w:rsidRPr="00360AF7">
        <w:rPr>
          <w:i/>
          <w:szCs w:val="28"/>
        </w:rPr>
        <w:t>Самоорганизация: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выполнять учебные задания вопреки нежеланию, утомлению;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 xml:space="preserve">выполнять инструкции и требования учителя, соблюдать основные требования к организации учебной деятельности; 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планировать свои действия в соответствии с поставленной задачей и условием ее реализации, оречевлять алгоритм решения математических заданий и соотносить свои действия с алгоритмом;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A5286C" w:rsidRPr="00360AF7" w:rsidRDefault="00A5286C" w:rsidP="001941D2">
      <w:pPr>
        <w:pStyle w:val="a3"/>
        <w:spacing w:before="0" w:after="0" w:line="360" w:lineRule="auto"/>
        <w:ind w:right="155" w:firstLine="709"/>
        <w:rPr>
          <w:i/>
          <w:szCs w:val="28"/>
        </w:rPr>
      </w:pPr>
      <w:r w:rsidRPr="00360AF7">
        <w:rPr>
          <w:i/>
          <w:szCs w:val="28"/>
        </w:rPr>
        <w:t>Самоконтроль: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исправлять допущенные ошибки, соотносить полученный результат с образцом и замечать несоответствия под руководством учителя и самостоятельно;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lastRenderedPageBreak/>
        <w:t>осуществлять контроль процесса и результата своей деятельности; оценивать их;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 xml:space="preserve">выбирать и при необходимости корректировать способы </w:t>
      </w:r>
      <w:r w:rsidR="003E7658" w:rsidRPr="00772FDD">
        <w:rPr>
          <w:szCs w:val="28"/>
        </w:rPr>
        <w:t>действий.</w:t>
      </w:r>
    </w:p>
    <w:p w:rsidR="00A5286C" w:rsidRPr="00360AF7" w:rsidRDefault="00A5286C" w:rsidP="001941D2">
      <w:pPr>
        <w:pStyle w:val="a3"/>
        <w:spacing w:before="0" w:after="0" w:line="360" w:lineRule="auto"/>
        <w:ind w:right="155" w:firstLine="709"/>
        <w:rPr>
          <w:i/>
          <w:szCs w:val="28"/>
        </w:rPr>
      </w:pPr>
      <w:r w:rsidRPr="00360AF7">
        <w:rPr>
          <w:i/>
          <w:szCs w:val="28"/>
        </w:rPr>
        <w:t xml:space="preserve">Самооценка: </w:t>
      </w:r>
    </w:p>
    <w:p w:rsidR="00A5286C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предусматривать способы предупреждения ошибок (</w:t>
      </w:r>
      <w:r w:rsidR="003E7658" w:rsidRPr="00772FDD">
        <w:rPr>
          <w:szCs w:val="28"/>
        </w:rPr>
        <w:t>задать вопрос педагогу</w:t>
      </w:r>
      <w:r w:rsidRPr="00772FDD">
        <w:rPr>
          <w:szCs w:val="28"/>
        </w:rPr>
        <w:t>, обращение к учебнику, дополнительным средствам обучения, в том числе электронным);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оценивать рациональность своих действий, (с опорой на алгоритм/опорные схемы) давать им качественную характеристику.</w:t>
      </w:r>
    </w:p>
    <w:p w:rsidR="00A5286C" w:rsidRPr="00360AF7" w:rsidRDefault="00A5286C" w:rsidP="001941D2">
      <w:pPr>
        <w:pStyle w:val="a3"/>
        <w:spacing w:before="0" w:after="0" w:line="360" w:lineRule="auto"/>
        <w:ind w:right="155" w:firstLine="709"/>
        <w:rPr>
          <w:b/>
          <w:szCs w:val="28"/>
        </w:rPr>
      </w:pPr>
      <w:r w:rsidRPr="00360AF7">
        <w:rPr>
          <w:b/>
          <w:szCs w:val="28"/>
        </w:rPr>
        <w:t>Совместная деятельность: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принимать правила совместной деятельности при работе в парах, группах, составленные учителем или самостоятельно;</w:t>
      </w:r>
    </w:p>
    <w:p w:rsidR="003E7658" w:rsidRPr="00772FDD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участвовать в совместной деятельности: распределять работу между членами группы</w:t>
      </w:r>
      <w:r w:rsidR="003E7658" w:rsidRPr="00772FDD">
        <w:rPr>
          <w:szCs w:val="28"/>
        </w:rPr>
        <w:t>;</w:t>
      </w:r>
    </w:p>
    <w:p w:rsidR="00A5286C" w:rsidRPr="009800DA" w:rsidRDefault="00A5286C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C764C8" w:rsidRPr="00772FDD" w:rsidRDefault="00C764C8" w:rsidP="00FA5C44">
      <w:pPr>
        <w:pStyle w:val="2"/>
      </w:pPr>
      <w:bookmarkStart w:id="9" w:name="_Toc139358032"/>
      <w:bookmarkStart w:id="10" w:name="_Toc142903366"/>
      <w:r w:rsidRPr="00772FDD">
        <w:t>ПРЕДМЕТНЫЕ РЕЗУЛЬТАТЫ</w:t>
      </w:r>
      <w:bookmarkEnd w:id="9"/>
      <w:bookmarkEnd w:id="10"/>
    </w:p>
    <w:p w:rsidR="00360AF7" w:rsidRPr="00741185" w:rsidRDefault="00360AF7" w:rsidP="00FA5C44">
      <w:pPr>
        <w:pStyle w:val="3"/>
        <w:rPr>
          <w:lang w:val="ru-RU"/>
        </w:rPr>
      </w:pPr>
      <w:bookmarkStart w:id="11" w:name="_Toc142903369"/>
      <w:r w:rsidRPr="00741185">
        <w:rPr>
          <w:lang w:val="ru-RU"/>
        </w:rPr>
        <w:t>2 КЛАСС</w:t>
      </w:r>
      <w:bookmarkEnd w:id="11"/>
    </w:p>
    <w:p w:rsidR="00C764C8" w:rsidRPr="009800DA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К концу обучения во втором классе обучающийся научится:</w:t>
      </w:r>
    </w:p>
    <w:p w:rsidR="00C764C8" w:rsidRPr="00772FDD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читать, записывать, упорядочивать числа в пределах 100;</w:t>
      </w:r>
    </w:p>
    <w:p w:rsidR="00C764C8" w:rsidRPr="00772FDD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9800DA">
        <w:rPr>
          <w:szCs w:val="28"/>
        </w:rPr>
        <w:t>сравнивать изученные числа и записывать результат сравнения с помощью знаков (&gt;, &lt;, =);</w:t>
      </w:r>
    </w:p>
    <w:p w:rsidR="00C764C8" w:rsidRPr="009800DA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9800DA">
        <w:rPr>
          <w:szCs w:val="28"/>
        </w:rPr>
        <w:lastRenderedPageBreak/>
        <w:t>называть натуральные числа от 20 до 100 в прямом и в обратном порядке, следующее (предыдущее) при счете число;</w:t>
      </w:r>
    </w:p>
    <w:p w:rsidR="00C764C8" w:rsidRPr="009800DA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находить число большее/меньшее данного числа на заданное число (в пределах 100); большее данного числа в заданное число раз (в пределах 20) (при необходимости с использованием опорных таблиц);</w:t>
      </w:r>
    </w:p>
    <w:p w:rsidR="00C764C8" w:rsidRPr="009800DA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 (при необходимости с использованием опорных таблиц);</w:t>
      </w:r>
    </w:p>
    <w:p w:rsidR="00C764C8" w:rsidRPr="009800DA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выполнять арифметические действия: сложение и вычитание, в пределах 100 — устно и письменно (при необходимости с использованием алгоритма); умножение и деление в пределах 50 с использованием таблицы умножения;</w:t>
      </w:r>
    </w:p>
    <w:p w:rsidR="00C764C8" w:rsidRPr="00772FDD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называть и различать компоненты действий умножения (множители, произведение); деления (делимое, делитель, частное) (с опорой на терминологические таблицы);</w:t>
      </w:r>
    </w:p>
    <w:p w:rsidR="00C764C8" w:rsidRPr="00772FDD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применять переместительное и сочетательное свойство сложения, переместительное свойство умножения;</w:t>
      </w:r>
    </w:p>
    <w:p w:rsidR="00C764C8" w:rsidRPr="00772FDD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находить неизвестный компонент сложения, вычитания;</w:t>
      </w:r>
    </w:p>
    <w:p w:rsidR="00C764C8" w:rsidRPr="00772FDD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знать и применять алгоритм записи уравнения;</w:t>
      </w:r>
    </w:p>
    <w:p w:rsidR="00C764C8" w:rsidRPr="009800DA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использовать при выполнении практических заданий единицы величин длины (сантиметр, дециметр, метр), массы (килограмм), объема (литр), времени (минута, час); стоимости (рубль, копейка); преобразовывать одни единицы данных величин в другие (при необходимости с использованием опорных таблиц);</w:t>
      </w:r>
    </w:p>
    <w:p w:rsidR="00C764C8" w:rsidRPr="009800DA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lastRenderedPageBreak/>
        <w:t>определять с помощью измерительных инструментов длину; определять время с помощью часов (при направляющей помощи учителя);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</w:t>
      </w:r>
    </w:p>
    <w:p w:rsidR="00C764C8" w:rsidRPr="00772FDD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решать текстовые задачи в одно-два действия: представлять задачу (краткая запись, рисунок, таблица или другая модель); планировать ход решения текстовой задачи в два действия, оформлять его в виде арифметического действия/действий, записывать ответ;</w:t>
      </w:r>
    </w:p>
    <w:p w:rsidR="00C764C8" w:rsidRPr="00772FDD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формулировать обратную задачу и использовать ее для проверки решения данной (при направляющей помощи учителя);</w:t>
      </w:r>
    </w:p>
    <w:p w:rsidR="00C764C8" w:rsidRPr="009800DA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 xml:space="preserve">различать и называть геометрические фигуры: прямой угол; ломаную, многоугольник; </w:t>
      </w:r>
      <w:r w:rsidR="0058225E" w:rsidRPr="00772FDD">
        <w:rPr>
          <w:szCs w:val="28"/>
        </w:rPr>
        <w:t>выделять среди четырехугольни</w:t>
      </w:r>
      <w:r w:rsidRPr="00772FDD">
        <w:rPr>
          <w:szCs w:val="28"/>
        </w:rPr>
        <w:t>ков прямоугольники, квадраты;</w:t>
      </w:r>
    </w:p>
    <w:p w:rsidR="00C764C8" w:rsidRPr="009800DA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на бумаге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</w:r>
    </w:p>
    <w:p w:rsidR="00C764C8" w:rsidRPr="009800DA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выполнять измерение длин реальных объектов с помощью линейки;</w:t>
      </w:r>
    </w:p>
    <w:p w:rsidR="00C764C8" w:rsidRPr="00772FDD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находить длину ломаной, состоящей из двух-трёх звеньев; находить периметр прямоугольника (квадрата);</w:t>
      </w:r>
    </w:p>
    <w:p w:rsidR="00C764C8" w:rsidRPr="00772FDD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распознавать верные (истинные) и неверные (ложные) утверждения со словами «все», «каждый»; проводить одно-двухшаговыелогические рассуждения и делать выводы (при направляющей помощи учителя);</w:t>
      </w:r>
    </w:p>
    <w:p w:rsidR="00C764C8" w:rsidRPr="009800DA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находить общий признак группы математических объектов (чисел, величин, геометрических фигур);</w:t>
      </w:r>
    </w:p>
    <w:p w:rsidR="00C764C8" w:rsidRPr="00772FDD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находить закономерность в ряду объектов (чисел, геометрических фигур) (при направляющей помощи учителя);</w:t>
      </w:r>
    </w:p>
    <w:p w:rsidR="00C764C8" w:rsidRPr="00772FDD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lastRenderedPageBreak/>
        <w:t>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 (при направляющей помощи учителя);</w:t>
      </w:r>
    </w:p>
    <w:p w:rsidR="00C764C8" w:rsidRPr="009800DA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сравнивать группы объектов (находить общее, различное);</w:t>
      </w:r>
    </w:p>
    <w:p w:rsidR="00C764C8" w:rsidRPr="009800DA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обнаруживать модели геометрических фигур в окружающем мире;</w:t>
      </w:r>
    </w:p>
    <w:p w:rsidR="00C764C8" w:rsidRPr="009800DA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подбирать примеры, подтверждающие суждение, ответ;</w:t>
      </w:r>
    </w:p>
    <w:p w:rsidR="00C764C8" w:rsidRPr="00772FDD" w:rsidRDefault="00C764C8" w:rsidP="001941D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составлять (дополнять) текстовую задачу;</w:t>
      </w:r>
    </w:p>
    <w:p w:rsidR="001E7B15" w:rsidRPr="00CA27C3" w:rsidRDefault="00C764C8" w:rsidP="006237A2">
      <w:pPr>
        <w:pStyle w:val="a3"/>
        <w:spacing w:before="0" w:after="0" w:line="360" w:lineRule="auto"/>
        <w:ind w:right="155" w:firstLine="709"/>
        <w:rPr>
          <w:szCs w:val="28"/>
        </w:rPr>
      </w:pPr>
      <w:r w:rsidRPr="00772FDD">
        <w:rPr>
          <w:szCs w:val="28"/>
        </w:rPr>
        <w:t>проверять правильность вычислений.</w:t>
      </w:r>
    </w:p>
    <w:sectPr w:rsidR="001E7B15" w:rsidRPr="00CA27C3" w:rsidSect="00560C0D">
      <w:footerReference w:type="default" r:id="rId9"/>
      <w:footerReference w:type="firs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35B" w:rsidRDefault="00C3135B" w:rsidP="00B436AB">
      <w:pPr>
        <w:spacing w:after="0" w:line="240" w:lineRule="auto"/>
      </w:pPr>
      <w:r>
        <w:separator/>
      </w:r>
    </w:p>
  </w:endnote>
  <w:endnote w:type="continuationSeparator" w:id="1">
    <w:p w:rsidR="00C3135B" w:rsidRDefault="00C3135B" w:rsidP="00B43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685521"/>
      <w:docPartObj>
        <w:docPartGallery w:val="Page Numbers (Bottom of Page)"/>
        <w:docPartUnique/>
      </w:docPartObj>
    </w:sdtPr>
    <w:sdtContent>
      <w:p w:rsidR="00880E82" w:rsidRDefault="00B0359D">
        <w:pPr>
          <w:pStyle w:val="ae"/>
          <w:jc w:val="center"/>
        </w:pPr>
        <w:fldSimple w:instr="PAGE   \* MERGEFORMAT">
          <w:r w:rsidR="00EE4E37">
            <w:rPr>
              <w:noProof/>
            </w:rPr>
            <w:t>20</w:t>
          </w:r>
        </w:fldSimple>
      </w:p>
    </w:sdtContent>
  </w:sdt>
  <w:p w:rsidR="00880E82" w:rsidRDefault="00880E82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524994"/>
      <w:docPartObj>
        <w:docPartGallery w:val="Page Numbers (Bottom of Page)"/>
        <w:docPartUnique/>
      </w:docPartObj>
    </w:sdtPr>
    <w:sdtContent>
      <w:p w:rsidR="00880E82" w:rsidRDefault="00B0359D">
        <w:pPr>
          <w:pStyle w:val="ae"/>
          <w:jc w:val="center"/>
        </w:pPr>
        <w:fldSimple w:instr="PAGE   \* MERGEFORMAT">
          <w:r w:rsidR="00EE4E37">
            <w:rPr>
              <w:noProof/>
            </w:rPr>
            <w:t>3</w:t>
          </w:r>
        </w:fldSimple>
      </w:p>
    </w:sdtContent>
  </w:sdt>
  <w:p w:rsidR="00880E82" w:rsidRDefault="00880E8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35B" w:rsidRDefault="00C3135B" w:rsidP="00B436AB">
      <w:pPr>
        <w:spacing w:after="0" w:line="240" w:lineRule="auto"/>
      </w:pPr>
      <w:r>
        <w:separator/>
      </w:r>
    </w:p>
  </w:footnote>
  <w:footnote w:type="continuationSeparator" w:id="1">
    <w:p w:rsidR="00C3135B" w:rsidRDefault="00C3135B" w:rsidP="00B43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54BB3"/>
    <w:multiLevelType w:val="hybridMultilevel"/>
    <w:tmpl w:val="B96AA7F6"/>
    <w:lvl w:ilvl="0" w:tplc="C04A92D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9AC1D4E"/>
    <w:multiLevelType w:val="hybridMultilevel"/>
    <w:tmpl w:val="01AEDEA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0E80BA8"/>
    <w:multiLevelType w:val="hybridMultilevel"/>
    <w:tmpl w:val="9B2C6118"/>
    <w:lvl w:ilvl="0" w:tplc="42C622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30B4C"/>
    <w:multiLevelType w:val="hybridMultilevel"/>
    <w:tmpl w:val="14AA0AB2"/>
    <w:lvl w:ilvl="0" w:tplc="9D7629E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CB5165"/>
    <w:multiLevelType w:val="hybridMultilevel"/>
    <w:tmpl w:val="9A38F49C"/>
    <w:lvl w:ilvl="0" w:tplc="97D07250">
      <w:start w:val="1"/>
      <w:numFmt w:val="decimal"/>
      <w:lvlText w:val="%1)"/>
      <w:lvlJc w:val="left"/>
      <w:pPr>
        <w:ind w:left="647" w:hanging="304"/>
      </w:pPr>
      <w:rPr>
        <w:rFonts w:ascii="Times New Roman" w:eastAsia="Times New Roman" w:hAnsi="Times New Roman" w:cs="Times New Roman" w:hint="default"/>
        <w:i/>
        <w:iCs/>
        <w:color w:val="231F20"/>
        <w:w w:val="138"/>
        <w:sz w:val="20"/>
        <w:szCs w:val="20"/>
        <w:lang w:val="ru-RU" w:eastAsia="en-US" w:bidi="ar-SA"/>
      </w:rPr>
    </w:lvl>
    <w:lvl w:ilvl="1" w:tplc="C5ACCA52">
      <w:numFmt w:val="bullet"/>
      <w:lvlText w:val="•"/>
      <w:lvlJc w:val="left"/>
      <w:pPr>
        <w:ind w:left="1234" w:hanging="304"/>
      </w:pPr>
      <w:rPr>
        <w:rFonts w:hint="default"/>
        <w:lang w:val="ru-RU" w:eastAsia="en-US" w:bidi="ar-SA"/>
      </w:rPr>
    </w:lvl>
    <w:lvl w:ilvl="2" w:tplc="3530FD08">
      <w:numFmt w:val="bullet"/>
      <w:lvlText w:val="•"/>
      <w:lvlJc w:val="left"/>
      <w:pPr>
        <w:ind w:left="1828" w:hanging="304"/>
      </w:pPr>
      <w:rPr>
        <w:rFonts w:hint="default"/>
        <w:lang w:val="ru-RU" w:eastAsia="en-US" w:bidi="ar-SA"/>
      </w:rPr>
    </w:lvl>
    <w:lvl w:ilvl="3" w:tplc="A0A44616">
      <w:numFmt w:val="bullet"/>
      <w:lvlText w:val="•"/>
      <w:lvlJc w:val="left"/>
      <w:pPr>
        <w:ind w:left="2423" w:hanging="304"/>
      </w:pPr>
      <w:rPr>
        <w:rFonts w:hint="default"/>
        <w:lang w:val="ru-RU" w:eastAsia="en-US" w:bidi="ar-SA"/>
      </w:rPr>
    </w:lvl>
    <w:lvl w:ilvl="4" w:tplc="3E1AB770">
      <w:numFmt w:val="bullet"/>
      <w:lvlText w:val="•"/>
      <w:lvlJc w:val="left"/>
      <w:pPr>
        <w:ind w:left="3017" w:hanging="304"/>
      </w:pPr>
      <w:rPr>
        <w:rFonts w:hint="default"/>
        <w:lang w:val="ru-RU" w:eastAsia="en-US" w:bidi="ar-SA"/>
      </w:rPr>
    </w:lvl>
    <w:lvl w:ilvl="5" w:tplc="D478AF36">
      <w:numFmt w:val="bullet"/>
      <w:lvlText w:val="•"/>
      <w:lvlJc w:val="left"/>
      <w:pPr>
        <w:ind w:left="3611" w:hanging="304"/>
      </w:pPr>
      <w:rPr>
        <w:rFonts w:hint="default"/>
        <w:lang w:val="ru-RU" w:eastAsia="en-US" w:bidi="ar-SA"/>
      </w:rPr>
    </w:lvl>
    <w:lvl w:ilvl="6" w:tplc="37260C22">
      <w:numFmt w:val="bullet"/>
      <w:lvlText w:val="•"/>
      <w:lvlJc w:val="left"/>
      <w:pPr>
        <w:ind w:left="4206" w:hanging="304"/>
      </w:pPr>
      <w:rPr>
        <w:rFonts w:hint="default"/>
        <w:lang w:val="ru-RU" w:eastAsia="en-US" w:bidi="ar-SA"/>
      </w:rPr>
    </w:lvl>
    <w:lvl w:ilvl="7" w:tplc="DA56A80A">
      <w:numFmt w:val="bullet"/>
      <w:lvlText w:val="•"/>
      <w:lvlJc w:val="left"/>
      <w:pPr>
        <w:ind w:left="4800" w:hanging="304"/>
      </w:pPr>
      <w:rPr>
        <w:rFonts w:hint="default"/>
        <w:lang w:val="ru-RU" w:eastAsia="en-US" w:bidi="ar-SA"/>
      </w:rPr>
    </w:lvl>
    <w:lvl w:ilvl="8" w:tplc="1FB856B4">
      <w:numFmt w:val="bullet"/>
      <w:lvlText w:val="•"/>
      <w:lvlJc w:val="left"/>
      <w:pPr>
        <w:ind w:left="5394" w:hanging="304"/>
      </w:pPr>
      <w:rPr>
        <w:rFonts w:hint="default"/>
        <w:lang w:val="ru-RU" w:eastAsia="en-US" w:bidi="ar-SA"/>
      </w:rPr>
    </w:lvl>
  </w:abstractNum>
  <w:abstractNum w:abstractNumId="5">
    <w:nsid w:val="53A47EC6"/>
    <w:multiLevelType w:val="hybridMultilevel"/>
    <w:tmpl w:val="A5B49836"/>
    <w:lvl w:ilvl="0" w:tplc="B8E47706">
      <w:start w:val="1"/>
      <w:numFmt w:val="decimal"/>
      <w:lvlText w:val="%1"/>
      <w:lvlJc w:val="left"/>
      <w:pPr>
        <w:ind w:left="286" w:hanging="169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A97EBA72">
      <w:numFmt w:val="bullet"/>
      <w:lvlText w:val="•"/>
      <w:lvlJc w:val="left"/>
      <w:pPr>
        <w:ind w:left="910" w:hanging="169"/>
      </w:pPr>
      <w:rPr>
        <w:lang w:val="ru-RU" w:eastAsia="en-US" w:bidi="ar-SA"/>
      </w:rPr>
    </w:lvl>
    <w:lvl w:ilvl="2" w:tplc="4D10BDE8">
      <w:numFmt w:val="bullet"/>
      <w:lvlText w:val="•"/>
      <w:lvlJc w:val="left"/>
      <w:pPr>
        <w:ind w:left="1540" w:hanging="169"/>
      </w:pPr>
      <w:rPr>
        <w:lang w:val="ru-RU" w:eastAsia="en-US" w:bidi="ar-SA"/>
      </w:rPr>
    </w:lvl>
    <w:lvl w:ilvl="3" w:tplc="1AA45908">
      <w:numFmt w:val="bullet"/>
      <w:lvlText w:val="•"/>
      <w:lvlJc w:val="left"/>
      <w:pPr>
        <w:ind w:left="2171" w:hanging="169"/>
      </w:pPr>
      <w:rPr>
        <w:lang w:val="ru-RU" w:eastAsia="en-US" w:bidi="ar-SA"/>
      </w:rPr>
    </w:lvl>
    <w:lvl w:ilvl="4" w:tplc="0B6A5586">
      <w:numFmt w:val="bullet"/>
      <w:lvlText w:val="•"/>
      <w:lvlJc w:val="left"/>
      <w:pPr>
        <w:ind w:left="2801" w:hanging="169"/>
      </w:pPr>
      <w:rPr>
        <w:lang w:val="ru-RU" w:eastAsia="en-US" w:bidi="ar-SA"/>
      </w:rPr>
    </w:lvl>
    <w:lvl w:ilvl="5" w:tplc="8690DCBC">
      <w:numFmt w:val="bullet"/>
      <w:lvlText w:val="•"/>
      <w:lvlJc w:val="left"/>
      <w:pPr>
        <w:ind w:left="3431" w:hanging="169"/>
      </w:pPr>
      <w:rPr>
        <w:lang w:val="ru-RU" w:eastAsia="en-US" w:bidi="ar-SA"/>
      </w:rPr>
    </w:lvl>
    <w:lvl w:ilvl="6" w:tplc="A7CE13FE">
      <w:numFmt w:val="bullet"/>
      <w:lvlText w:val="•"/>
      <w:lvlJc w:val="left"/>
      <w:pPr>
        <w:ind w:left="4062" w:hanging="169"/>
      </w:pPr>
      <w:rPr>
        <w:lang w:val="ru-RU" w:eastAsia="en-US" w:bidi="ar-SA"/>
      </w:rPr>
    </w:lvl>
    <w:lvl w:ilvl="7" w:tplc="7E785BCE">
      <w:numFmt w:val="bullet"/>
      <w:lvlText w:val="•"/>
      <w:lvlJc w:val="left"/>
      <w:pPr>
        <w:ind w:left="4692" w:hanging="169"/>
      </w:pPr>
      <w:rPr>
        <w:lang w:val="ru-RU" w:eastAsia="en-US" w:bidi="ar-SA"/>
      </w:rPr>
    </w:lvl>
    <w:lvl w:ilvl="8" w:tplc="562418D0">
      <w:numFmt w:val="bullet"/>
      <w:lvlText w:val="•"/>
      <w:lvlJc w:val="left"/>
      <w:pPr>
        <w:ind w:left="5322" w:hanging="169"/>
      </w:pPr>
      <w:rPr>
        <w:lang w:val="ru-RU" w:eastAsia="en-US" w:bidi="ar-SA"/>
      </w:rPr>
    </w:lvl>
  </w:abstractNum>
  <w:abstractNum w:abstractNumId="6">
    <w:nsid w:val="62AE699B"/>
    <w:multiLevelType w:val="hybridMultilevel"/>
    <w:tmpl w:val="BF687B04"/>
    <w:lvl w:ilvl="0" w:tplc="3C4A3B0E">
      <w:start w:val="1"/>
      <w:numFmt w:val="decimal"/>
      <w:lvlText w:val="%1)"/>
      <w:lvlJc w:val="left"/>
      <w:pPr>
        <w:ind w:left="872" w:hanging="304"/>
      </w:pPr>
      <w:rPr>
        <w:rFonts w:ascii="Times New Roman" w:eastAsia="Times New Roman" w:hAnsi="Times New Roman" w:cs="Times New Roman" w:hint="default"/>
        <w:i/>
        <w:iCs/>
        <w:color w:val="231F20"/>
        <w:w w:val="138"/>
        <w:sz w:val="20"/>
        <w:szCs w:val="20"/>
        <w:lang w:val="ru-RU" w:eastAsia="en-US" w:bidi="ar-SA"/>
      </w:rPr>
    </w:lvl>
    <w:lvl w:ilvl="1" w:tplc="03A895B6">
      <w:numFmt w:val="bullet"/>
      <w:lvlText w:val="•"/>
      <w:lvlJc w:val="left"/>
      <w:pPr>
        <w:ind w:left="1234" w:hanging="304"/>
      </w:pPr>
      <w:rPr>
        <w:rFonts w:hint="default"/>
        <w:lang w:val="ru-RU" w:eastAsia="en-US" w:bidi="ar-SA"/>
      </w:rPr>
    </w:lvl>
    <w:lvl w:ilvl="2" w:tplc="E57C639C">
      <w:numFmt w:val="bullet"/>
      <w:lvlText w:val="•"/>
      <w:lvlJc w:val="left"/>
      <w:pPr>
        <w:ind w:left="1828" w:hanging="304"/>
      </w:pPr>
      <w:rPr>
        <w:rFonts w:hint="default"/>
        <w:lang w:val="ru-RU" w:eastAsia="en-US" w:bidi="ar-SA"/>
      </w:rPr>
    </w:lvl>
    <w:lvl w:ilvl="3" w:tplc="E76A8924">
      <w:numFmt w:val="bullet"/>
      <w:lvlText w:val="•"/>
      <w:lvlJc w:val="left"/>
      <w:pPr>
        <w:ind w:left="2423" w:hanging="304"/>
      </w:pPr>
      <w:rPr>
        <w:rFonts w:hint="default"/>
        <w:lang w:val="ru-RU" w:eastAsia="en-US" w:bidi="ar-SA"/>
      </w:rPr>
    </w:lvl>
    <w:lvl w:ilvl="4" w:tplc="8982A41A">
      <w:numFmt w:val="bullet"/>
      <w:lvlText w:val="•"/>
      <w:lvlJc w:val="left"/>
      <w:pPr>
        <w:ind w:left="3017" w:hanging="304"/>
      </w:pPr>
      <w:rPr>
        <w:rFonts w:hint="default"/>
        <w:lang w:val="ru-RU" w:eastAsia="en-US" w:bidi="ar-SA"/>
      </w:rPr>
    </w:lvl>
    <w:lvl w:ilvl="5" w:tplc="27D446C2">
      <w:numFmt w:val="bullet"/>
      <w:lvlText w:val="•"/>
      <w:lvlJc w:val="left"/>
      <w:pPr>
        <w:ind w:left="3611" w:hanging="304"/>
      </w:pPr>
      <w:rPr>
        <w:rFonts w:hint="default"/>
        <w:lang w:val="ru-RU" w:eastAsia="en-US" w:bidi="ar-SA"/>
      </w:rPr>
    </w:lvl>
    <w:lvl w:ilvl="6" w:tplc="ECA28A88">
      <w:numFmt w:val="bullet"/>
      <w:lvlText w:val="•"/>
      <w:lvlJc w:val="left"/>
      <w:pPr>
        <w:ind w:left="4206" w:hanging="304"/>
      </w:pPr>
      <w:rPr>
        <w:rFonts w:hint="default"/>
        <w:lang w:val="ru-RU" w:eastAsia="en-US" w:bidi="ar-SA"/>
      </w:rPr>
    </w:lvl>
    <w:lvl w:ilvl="7" w:tplc="E8C44382">
      <w:numFmt w:val="bullet"/>
      <w:lvlText w:val="•"/>
      <w:lvlJc w:val="left"/>
      <w:pPr>
        <w:ind w:left="4800" w:hanging="304"/>
      </w:pPr>
      <w:rPr>
        <w:rFonts w:hint="default"/>
        <w:lang w:val="ru-RU" w:eastAsia="en-US" w:bidi="ar-SA"/>
      </w:rPr>
    </w:lvl>
    <w:lvl w:ilvl="8" w:tplc="1CE4CAB0">
      <w:numFmt w:val="bullet"/>
      <w:lvlText w:val="•"/>
      <w:lvlJc w:val="left"/>
      <w:pPr>
        <w:ind w:left="5394" w:hanging="3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CAC"/>
    <w:rsid w:val="00004FA2"/>
    <w:rsid w:val="00030F24"/>
    <w:rsid w:val="000310B0"/>
    <w:rsid w:val="00032D95"/>
    <w:rsid w:val="000454C4"/>
    <w:rsid w:val="0007741E"/>
    <w:rsid w:val="00097C8A"/>
    <w:rsid w:val="000F0257"/>
    <w:rsid w:val="000F1022"/>
    <w:rsid w:val="00100146"/>
    <w:rsid w:val="0016068D"/>
    <w:rsid w:val="001853FD"/>
    <w:rsid w:val="001941D2"/>
    <w:rsid w:val="001D2EFD"/>
    <w:rsid w:val="001E7B15"/>
    <w:rsid w:val="0020040A"/>
    <w:rsid w:val="00225574"/>
    <w:rsid w:val="0026395C"/>
    <w:rsid w:val="00277D02"/>
    <w:rsid w:val="002B7EFD"/>
    <w:rsid w:val="002C417F"/>
    <w:rsid w:val="002E1AB0"/>
    <w:rsid w:val="002E3A24"/>
    <w:rsid w:val="002F204F"/>
    <w:rsid w:val="00315AA0"/>
    <w:rsid w:val="00336D48"/>
    <w:rsid w:val="003519E4"/>
    <w:rsid w:val="00353A85"/>
    <w:rsid w:val="00356049"/>
    <w:rsid w:val="00360AF7"/>
    <w:rsid w:val="00375BA0"/>
    <w:rsid w:val="003903E8"/>
    <w:rsid w:val="00394170"/>
    <w:rsid w:val="003E465F"/>
    <w:rsid w:val="003E7658"/>
    <w:rsid w:val="004433BC"/>
    <w:rsid w:val="00470FC4"/>
    <w:rsid w:val="00475CAC"/>
    <w:rsid w:val="00475F2B"/>
    <w:rsid w:val="00476063"/>
    <w:rsid w:val="004A37D5"/>
    <w:rsid w:val="004C77A4"/>
    <w:rsid w:val="004F4BB8"/>
    <w:rsid w:val="00560C0D"/>
    <w:rsid w:val="0058225E"/>
    <w:rsid w:val="00591DE2"/>
    <w:rsid w:val="005B0DCB"/>
    <w:rsid w:val="005B4DF4"/>
    <w:rsid w:val="005D1544"/>
    <w:rsid w:val="005D7132"/>
    <w:rsid w:val="005E5283"/>
    <w:rsid w:val="005F67F2"/>
    <w:rsid w:val="006237A2"/>
    <w:rsid w:val="00630555"/>
    <w:rsid w:val="006423F2"/>
    <w:rsid w:val="00695D17"/>
    <w:rsid w:val="00697319"/>
    <w:rsid w:val="006A353D"/>
    <w:rsid w:val="007236E9"/>
    <w:rsid w:val="0072640C"/>
    <w:rsid w:val="00741185"/>
    <w:rsid w:val="007564BB"/>
    <w:rsid w:val="00772FDD"/>
    <w:rsid w:val="007822AD"/>
    <w:rsid w:val="00792EB8"/>
    <w:rsid w:val="007A624C"/>
    <w:rsid w:val="007B791C"/>
    <w:rsid w:val="007C7676"/>
    <w:rsid w:val="007D23AA"/>
    <w:rsid w:val="007F7DC3"/>
    <w:rsid w:val="00841570"/>
    <w:rsid w:val="00844745"/>
    <w:rsid w:val="00880E82"/>
    <w:rsid w:val="00923D6C"/>
    <w:rsid w:val="00927E70"/>
    <w:rsid w:val="00956BE9"/>
    <w:rsid w:val="00960D0C"/>
    <w:rsid w:val="009675D3"/>
    <w:rsid w:val="00975428"/>
    <w:rsid w:val="009800DA"/>
    <w:rsid w:val="009E1CFC"/>
    <w:rsid w:val="009F1E87"/>
    <w:rsid w:val="009F45FB"/>
    <w:rsid w:val="00A116AF"/>
    <w:rsid w:val="00A3131E"/>
    <w:rsid w:val="00A5286C"/>
    <w:rsid w:val="00A6203A"/>
    <w:rsid w:val="00A6772B"/>
    <w:rsid w:val="00A8477D"/>
    <w:rsid w:val="00A9533F"/>
    <w:rsid w:val="00B01FFF"/>
    <w:rsid w:val="00B0359D"/>
    <w:rsid w:val="00B40DF5"/>
    <w:rsid w:val="00B436AB"/>
    <w:rsid w:val="00B474C3"/>
    <w:rsid w:val="00B51A89"/>
    <w:rsid w:val="00B65F11"/>
    <w:rsid w:val="00B71C53"/>
    <w:rsid w:val="00B73421"/>
    <w:rsid w:val="00B77853"/>
    <w:rsid w:val="00BC02FA"/>
    <w:rsid w:val="00BC0EC3"/>
    <w:rsid w:val="00BE5816"/>
    <w:rsid w:val="00C3135B"/>
    <w:rsid w:val="00C5458A"/>
    <w:rsid w:val="00C65245"/>
    <w:rsid w:val="00C67517"/>
    <w:rsid w:val="00C764C8"/>
    <w:rsid w:val="00C94E9E"/>
    <w:rsid w:val="00CA193B"/>
    <w:rsid w:val="00CA27C3"/>
    <w:rsid w:val="00CA7C9B"/>
    <w:rsid w:val="00CF1C1C"/>
    <w:rsid w:val="00D0374C"/>
    <w:rsid w:val="00D2511A"/>
    <w:rsid w:val="00D55637"/>
    <w:rsid w:val="00D62028"/>
    <w:rsid w:val="00D62D27"/>
    <w:rsid w:val="00D65F3D"/>
    <w:rsid w:val="00DA1EDA"/>
    <w:rsid w:val="00DD2E52"/>
    <w:rsid w:val="00DD383C"/>
    <w:rsid w:val="00DF03EA"/>
    <w:rsid w:val="00E45945"/>
    <w:rsid w:val="00E46879"/>
    <w:rsid w:val="00E83E46"/>
    <w:rsid w:val="00E90718"/>
    <w:rsid w:val="00EA797E"/>
    <w:rsid w:val="00EC6AAE"/>
    <w:rsid w:val="00EE4E37"/>
    <w:rsid w:val="00F00838"/>
    <w:rsid w:val="00F31909"/>
    <w:rsid w:val="00F8050A"/>
    <w:rsid w:val="00F85139"/>
    <w:rsid w:val="00F92A2C"/>
    <w:rsid w:val="00FA437A"/>
    <w:rsid w:val="00FA5C44"/>
    <w:rsid w:val="00FB4A8E"/>
    <w:rsid w:val="00FC34F2"/>
    <w:rsid w:val="00FE1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3B"/>
  </w:style>
  <w:style w:type="paragraph" w:styleId="1">
    <w:name w:val="heading 1"/>
    <w:basedOn w:val="a"/>
    <w:next w:val="a"/>
    <w:link w:val="10"/>
    <w:uiPriority w:val="9"/>
    <w:qFormat/>
    <w:rsid w:val="006423F2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2EFD"/>
    <w:pPr>
      <w:keepNext/>
      <w:keepLines/>
      <w:spacing w:before="160" w:after="12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A5C44"/>
    <w:pPr>
      <w:keepNext/>
      <w:spacing w:before="120" w:after="120" w:line="240" w:lineRule="auto"/>
      <w:ind w:left="708"/>
      <w:outlineLvl w:val="2"/>
    </w:pPr>
    <w:rPr>
      <w:rFonts w:ascii="Times New Roman" w:eastAsiaTheme="majorEastAsia" w:hAnsi="Times New Roman" w:cs="Trebuchet MS"/>
      <w:b/>
      <w:bCs/>
      <w:sz w:val="28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423F2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423F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A5C44"/>
    <w:rPr>
      <w:rFonts w:ascii="Times New Roman" w:eastAsiaTheme="majorEastAsia" w:hAnsi="Times New Roman" w:cs="Trebuchet MS"/>
      <w:b/>
      <w:bCs/>
      <w:sz w:val="28"/>
      <w:szCs w:val="26"/>
      <w:lang w:val="en-US"/>
    </w:rPr>
  </w:style>
  <w:style w:type="character" w:styleId="a5">
    <w:name w:val="annotation reference"/>
    <w:basedOn w:val="a0"/>
    <w:uiPriority w:val="99"/>
    <w:semiHidden/>
    <w:unhideWhenUsed/>
    <w:rsid w:val="00B01FF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01FF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01FF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01FF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01FFF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01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01FF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423F2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1D2EFD"/>
    <w:rPr>
      <w:rFonts w:ascii="Times New Roman" w:eastAsiaTheme="majorEastAsia" w:hAnsi="Times New Roman" w:cstheme="majorBidi"/>
      <w:b/>
      <w:sz w:val="28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764C8"/>
  </w:style>
  <w:style w:type="paragraph" w:styleId="ac">
    <w:name w:val="header"/>
    <w:basedOn w:val="a"/>
    <w:link w:val="ad"/>
    <w:uiPriority w:val="99"/>
    <w:unhideWhenUsed/>
    <w:rsid w:val="00C764C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C764C8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C764C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C764C8"/>
    <w:rPr>
      <w:rFonts w:ascii="Times New Roman" w:eastAsia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C764C8"/>
  </w:style>
  <w:style w:type="table" w:styleId="af0">
    <w:name w:val="Table Grid"/>
    <w:basedOn w:val="a1"/>
    <w:uiPriority w:val="59"/>
    <w:rsid w:val="00160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6068D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606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E90718"/>
  </w:style>
  <w:style w:type="table" w:customStyle="1" w:styleId="12">
    <w:name w:val="Сетка таблицы1"/>
    <w:basedOn w:val="a1"/>
    <w:next w:val="af0"/>
    <w:uiPriority w:val="39"/>
    <w:rsid w:val="00E907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841570"/>
  </w:style>
  <w:style w:type="table" w:customStyle="1" w:styleId="22">
    <w:name w:val="Сетка таблицы2"/>
    <w:basedOn w:val="a1"/>
    <w:next w:val="af0"/>
    <w:uiPriority w:val="39"/>
    <w:rsid w:val="00841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841570"/>
  </w:style>
  <w:style w:type="table" w:customStyle="1" w:styleId="32">
    <w:name w:val="Сетка таблицы3"/>
    <w:basedOn w:val="a1"/>
    <w:next w:val="af0"/>
    <w:uiPriority w:val="39"/>
    <w:rsid w:val="00841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OC Heading"/>
    <w:basedOn w:val="1"/>
    <w:next w:val="a"/>
    <w:uiPriority w:val="39"/>
    <w:unhideWhenUsed/>
    <w:qFormat/>
    <w:rsid w:val="00E46879"/>
    <w:pPr>
      <w:spacing w:before="240" w:after="0"/>
      <w:outlineLvl w:val="9"/>
    </w:pPr>
    <w:rPr>
      <w:rFonts w:asciiTheme="majorHAnsi" w:hAnsiTheme="majorHAnsi"/>
      <w:color w:val="2E74B5" w:themeColor="accent1" w:themeShade="BF"/>
      <w:sz w:val="32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E46879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E46879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E46879"/>
    <w:pPr>
      <w:spacing w:after="100"/>
      <w:ind w:left="440"/>
    </w:pPr>
  </w:style>
  <w:style w:type="character" w:styleId="af2">
    <w:name w:val="Hyperlink"/>
    <w:basedOn w:val="a0"/>
    <w:uiPriority w:val="99"/>
    <w:unhideWhenUsed/>
    <w:rsid w:val="00E46879"/>
    <w:rPr>
      <w:color w:val="0563C1" w:themeColor="hyperlink"/>
      <w:u w:val="single"/>
    </w:rPr>
  </w:style>
  <w:style w:type="paragraph" w:styleId="af3">
    <w:name w:val="List Paragraph"/>
    <w:basedOn w:val="a"/>
    <w:uiPriority w:val="34"/>
    <w:qFormat/>
    <w:rsid w:val="006237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23F2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2EFD"/>
    <w:pPr>
      <w:keepNext/>
      <w:keepLines/>
      <w:spacing w:before="160" w:after="12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A5C44"/>
    <w:pPr>
      <w:keepNext/>
      <w:spacing w:before="120" w:after="120" w:line="240" w:lineRule="auto"/>
      <w:ind w:left="708"/>
      <w:outlineLvl w:val="2"/>
    </w:pPr>
    <w:rPr>
      <w:rFonts w:ascii="Times New Roman" w:eastAsiaTheme="majorEastAsia" w:hAnsi="Times New Roman" w:cs="Trebuchet MS"/>
      <w:b/>
      <w:bCs/>
      <w:sz w:val="28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423F2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423F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A5C44"/>
    <w:rPr>
      <w:rFonts w:ascii="Times New Roman" w:eastAsiaTheme="majorEastAsia" w:hAnsi="Times New Roman" w:cs="Trebuchet MS"/>
      <w:b/>
      <w:bCs/>
      <w:sz w:val="28"/>
      <w:szCs w:val="26"/>
      <w:lang w:val="en-US"/>
    </w:rPr>
  </w:style>
  <w:style w:type="character" w:styleId="a5">
    <w:name w:val="annotation reference"/>
    <w:basedOn w:val="a0"/>
    <w:uiPriority w:val="99"/>
    <w:semiHidden/>
    <w:unhideWhenUsed/>
    <w:rsid w:val="00B01FF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01FF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01FF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01FF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01FFF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01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01FF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423F2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1D2EFD"/>
    <w:rPr>
      <w:rFonts w:ascii="Times New Roman" w:eastAsiaTheme="majorEastAsia" w:hAnsi="Times New Roman" w:cstheme="majorBidi"/>
      <w:b/>
      <w:sz w:val="28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764C8"/>
  </w:style>
  <w:style w:type="paragraph" w:styleId="ac">
    <w:name w:val="header"/>
    <w:basedOn w:val="a"/>
    <w:link w:val="ad"/>
    <w:uiPriority w:val="99"/>
    <w:unhideWhenUsed/>
    <w:rsid w:val="00C764C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C764C8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C764C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C764C8"/>
    <w:rPr>
      <w:rFonts w:ascii="Times New Roman" w:eastAsia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C764C8"/>
  </w:style>
  <w:style w:type="table" w:styleId="af0">
    <w:name w:val="Table Grid"/>
    <w:basedOn w:val="a1"/>
    <w:uiPriority w:val="59"/>
    <w:rsid w:val="00160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6068D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606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E90718"/>
  </w:style>
  <w:style w:type="table" w:customStyle="1" w:styleId="12">
    <w:name w:val="Сетка таблицы1"/>
    <w:basedOn w:val="a1"/>
    <w:next w:val="af0"/>
    <w:uiPriority w:val="39"/>
    <w:rsid w:val="00E90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841570"/>
  </w:style>
  <w:style w:type="table" w:customStyle="1" w:styleId="22">
    <w:name w:val="Сетка таблицы2"/>
    <w:basedOn w:val="a1"/>
    <w:next w:val="af0"/>
    <w:uiPriority w:val="39"/>
    <w:rsid w:val="00841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841570"/>
  </w:style>
  <w:style w:type="table" w:customStyle="1" w:styleId="32">
    <w:name w:val="Сетка таблицы3"/>
    <w:basedOn w:val="a1"/>
    <w:next w:val="af0"/>
    <w:uiPriority w:val="39"/>
    <w:rsid w:val="00841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OC Heading"/>
    <w:basedOn w:val="1"/>
    <w:next w:val="a"/>
    <w:uiPriority w:val="39"/>
    <w:unhideWhenUsed/>
    <w:qFormat/>
    <w:rsid w:val="00E46879"/>
    <w:pPr>
      <w:spacing w:before="240" w:after="0"/>
      <w:outlineLvl w:val="9"/>
    </w:pPr>
    <w:rPr>
      <w:rFonts w:asciiTheme="majorHAnsi" w:hAnsiTheme="majorHAnsi"/>
      <w:color w:val="2E74B5" w:themeColor="accent1" w:themeShade="BF"/>
      <w:sz w:val="32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E46879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E46879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E46879"/>
    <w:pPr>
      <w:spacing w:after="100"/>
      <w:ind w:left="440"/>
    </w:pPr>
  </w:style>
  <w:style w:type="character" w:styleId="af2">
    <w:name w:val="Hyperlink"/>
    <w:basedOn w:val="a0"/>
    <w:uiPriority w:val="99"/>
    <w:unhideWhenUsed/>
    <w:rsid w:val="00E46879"/>
    <w:rPr>
      <w:color w:val="0563C1" w:themeColor="hyperlink"/>
      <w:u w:val="single"/>
    </w:rPr>
  </w:style>
  <w:style w:type="paragraph" w:styleId="af3">
    <w:name w:val="List Paragraph"/>
    <w:basedOn w:val="a"/>
    <w:uiPriority w:val="34"/>
    <w:qFormat/>
    <w:rsid w:val="006237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8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BE085-836F-458D-ADB1-AEE649B20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4901</Words>
  <Characters>27939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2023-10-24T06:41:00Z</cp:lastPrinted>
  <dcterms:created xsi:type="dcterms:W3CDTF">2024-10-01T02:10:00Z</dcterms:created>
  <dcterms:modified xsi:type="dcterms:W3CDTF">2024-10-01T02:10:00Z</dcterms:modified>
</cp:coreProperties>
</file>